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ED43" w14:textId="79C0C8EA" w:rsidR="0066696B" w:rsidRPr="00792D34" w:rsidRDefault="00FC1EA7" w:rsidP="0066696B">
      <w:pPr>
        <w:rPr>
          <w:rFonts w:asciiTheme="majorEastAsia" w:eastAsiaTheme="majorEastAsia" w:hAnsiTheme="majorEastAsia"/>
          <w:sz w:val="24"/>
        </w:rPr>
      </w:pPr>
      <w:r w:rsidRPr="00792D34">
        <w:rPr>
          <w:rFonts w:asciiTheme="majorEastAsia" w:eastAsiaTheme="majorEastAsia" w:hAnsiTheme="majorEastAsia" w:hint="eastAsia"/>
          <w:sz w:val="24"/>
        </w:rPr>
        <w:t>様</w:t>
      </w:r>
      <w:r w:rsidR="0066696B" w:rsidRPr="00792D34">
        <w:rPr>
          <w:rFonts w:asciiTheme="majorEastAsia" w:eastAsiaTheme="majorEastAsia" w:hAnsiTheme="majorEastAsia" w:hint="eastAsia"/>
          <w:sz w:val="24"/>
          <w:lang w:eastAsia="zh-TW"/>
        </w:rPr>
        <w:t>式</w:t>
      </w:r>
      <w:r w:rsidR="002E5377" w:rsidRPr="00792D34">
        <w:rPr>
          <w:rFonts w:asciiTheme="majorEastAsia" w:eastAsiaTheme="majorEastAsia" w:hAnsiTheme="majorEastAsia" w:hint="eastAsia"/>
          <w:sz w:val="24"/>
        </w:rPr>
        <w:t>１</w:t>
      </w:r>
    </w:p>
    <w:p w14:paraId="3386DA43" w14:textId="77777777" w:rsidR="00EF155A" w:rsidRPr="00792D34" w:rsidRDefault="00EF155A" w:rsidP="00B86029">
      <w:pPr>
        <w:jc w:val="center"/>
        <w:rPr>
          <w:rFonts w:asciiTheme="majorEastAsia" w:eastAsiaTheme="majorEastAsia" w:hAnsiTheme="majorEastAsia"/>
          <w:sz w:val="24"/>
        </w:rPr>
      </w:pPr>
    </w:p>
    <w:p w14:paraId="57701BA6" w14:textId="5131F31F" w:rsidR="0066696B" w:rsidRPr="00792D34" w:rsidRDefault="00F957FE" w:rsidP="00B86029">
      <w:pPr>
        <w:jc w:val="center"/>
        <w:rPr>
          <w:rFonts w:asciiTheme="majorEastAsia" w:eastAsiaTheme="majorEastAsia" w:hAnsiTheme="majorEastAsia"/>
          <w:sz w:val="24"/>
        </w:rPr>
      </w:pPr>
      <w:r w:rsidRPr="00792D34">
        <w:rPr>
          <w:rFonts w:asciiTheme="majorEastAsia" w:eastAsiaTheme="majorEastAsia" w:hAnsiTheme="majorEastAsia" w:hint="eastAsia"/>
          <w:sz w:val="24"/>
        </w:rPr>
        <w:t>情報通信機器を用いた診療</w:t>
      </w:r>
      <w:r w:rsidR="00901504" w:rsidRPr="00792D34">
        <w:rPr>
          <w:rFonts w:asciiTheme="majorEastAsia" w:eastAsiaTheme="majorEastAsia" w:hAnsiTheme="majorEastAsia" w:hint="eastAsia"/>
          <w:sz w:val="24"/>
        </w:rPr>
        <w:t>に係る</w:t>
      </w:r>
      <w:r w:rsidR="00F63388" w:rsidRPr="00792D34">
        <w:rPr>
          <w:rFonts w:asciiTheme="majorEastAsia" w:eastAsiaTheme="majorEastAsia" w:hAnsiTheme="majorEastAsia" w:hint="eastAsia"/>
          <w:sz w:val="24"/>
        </w:rPr>
        <w:t>届出書添付書類</w:t>
      </w:r>
    </w:p>
    <w:p w14:paraId="02E18AF2" w14:textId="77777777" w:rsidR="0030092F" w:rsidRPr="00792D34" w:rsidRDefault="0030092F" w:rsidP="00B86029">
      <w:pPr>
        <w:jc w:val="center"/>
        <w:rPr>
          <w:rFonts w:asciiTheme="majorEastAsia" w:eastAsiaTheme="majorEastAsia" w:hAnsiTheme="majorEastAsia"/>
          <w:sz w:val="24"/>
        </w:rPr>
      </w:pPr>
    </w:p>
    <w:p w14:paraId="219C1F03" w14:textId="77777777" w:rsidR="00A65295" w:rsidRPr="00792D34" w:rsidRDefault="00A65295" w:rsidP="00B86029">
      <w:pPr>
        <w:jc w:val="center"/>
        <w:rPr>
          <w:rFonts w:asciiTheme="majorEastAsia" w:eastAsiaTheme="majorEastAsia" w:hAnsiTheme="majorEastAsia"/>
          <w:sz w:val="24"/>
        </w:rPr>
      </w:pPr>
    </w:p>
    <w:p w14:paraId="7D5E794D" w14:textId="77777777" w:rsidR="00E14C8D" w:rsidRPr="00792D34" w:rsidRDefault="00A65295" w:rsidP="00A65295">
      <w:pPr>
        <w:ind w:left="240" w:hangingChars="100" w:hanging="240"/>
        <w:jc w:val="left"/>
        <w:rPr>
          <w:rFonts w:asciiTheme="majorEastAsia" w:eastAsiaTheme="majorEastAsia" w:hAnsiTheme="majorEastAsia"/>
          <w:sz w:val="24"/>
        </w:rPr>
      </w:pPr>
      <w:r w:rsidRPr="00792D34">
        <w:rPr>
          <w:rFonts w:asciiTheme="majorEastAsia" w:eastAsiaTheme="majorEastAsia" w:hAnsiTheme="majorEastAsia" w:hint="eastAsia"/>
          <w:sz w:val="24"/>
        </w:rPr>
        <w:t xml:space="preserve">１　</w:t>
      </w:r>
      <w:r w:rsidR="00E14C8D" w:rsidRPr="00792D34">
        <w:rPr>
          <w:rFonts w:asciiTheme="majorEastAsia" w:eastAsiaTheme="majorEastAsia" w:hAnsiTheme="majorEastAsia" w:hint="eastAsia"/>
          <w:sz w:val="24"/>
        </w:rPr>
        <w:t>診療体制等</w:t>
      </w:r>
    </w:p>
    <w:tbl>
      <w:tblPr>
        <w:tblStyle w:val="a3"/>
        <w:tblW w:w="0" w:type="auto"/>
        <w:tblInd w:w="-5" w:type="dxa"/>
        <w:tblLook w:val="04A0" w:firstRow="1" w:lastRow="0" w:firstColumn="1" w:lastColumn="0" w:noHBand="0" w:noVBand="1"/>
      </w:tblPr>
      <w:tblGrid>
        <w:gridCol w:w="7513"/>
        <w:gridCol w:w="986"/>
      </w:tblGrid>
      <w:tr w:rsidR="00792D34" w:rsidRPr="00792D34" w14:paraId="4D0F3A51" w14:textId="77777777" w:rsidTr="00CE0345">
        <w:tc>
          <w:tcPr>
            <w:tcW w:w="7513" w:type="dxa"/>
          </w:tcPr>
          <w:p w14:paraId="2C606D32" w14:textId="77777777" w:rsidR="00E14C8D" w:rsidRPr="00792D34" w:rsidRDefault="00E14C8D" w:rsidP="00E14C8D">
            <w:pPr>
              <w:jc w:val="center"/>
              <w:rPr>
                <w:rFonts w:asciiTheme="majorEastAsia" w:eastAsiaTheme="majorEastAsia" w:hAnsiTheme="majorEastAsia"/>
                <w:sz w:val="24"/>
              </w:rPr>
            </w:pPr>
            <w:r w:rsidRPr="00792D34">
              <w:rPr>
                <w:rFonts w:asciiTheme="majorEastAsia" w:eastAsiaTheme="majorEastAsia" w:hAnsiTheme="majorEastAsia" w:hint="eastAsia"/>
                <w:sz w:val="24"/>
              </w:rPr>
              <w:t>要件</w:t>
            </w:r>
          </w:p>
        </w:tc>
        <w:tc>
          <w:tcPr>
            <w:tcW w:w="986" w:type="dxa"/>
          </w:tcPr>
          <w:p w14:paraId="0A49D223" w14:textId="77777777" w:rsidR="00E14C8D" w:rsidRPr="00792D34" w:rsidRDefault="00E14C8D" w:rsidP="00E14C8D">
            <w:pPr>
              <w:jc w:val="center"/>
              <w:rPr>
                <w:rFonts w:asciiTheme="majorEastAsia" w:eastAsiaTheme="majorEastAsia" w:hAnsiTheme="majorEastAsia"/>
                <w:sz w:val="24"/>
              </w:rPr>
            </w:pPr>
            <w:r w:rsidRPr="00792D34">
              <w:rPr>
                <w:rFonts w:asciiTheme="majorEastAsia" w:eastAsiaTheme="majorEastAsia" w:hAnsiTheme="majorEastAsia" w:hint="eastAsia"/>
                <w:sz w:val="24"/>
              </w:rPr>
              <w:t>該当</w:t>
            </w:r>
          </w:p>
        </w:tc>
      </w:tr>
      <w:tr w:rsidR="00792D34" w:rsidRPr="00792D34" w14:paraId="546EDB7D" w14:textId="77777777" w:rsidTr="00CE0345">
        <w:tc>
          <w:tcPr>
            <w:tcW w:w="7513" w:type="dxa"/>
          </w:tcPr>
          <w:p w14:paraId="5C3D18B4" w14:textId="3849AE99" w:rsidR="00E14C8D" w:rsidRPr="00792D34" w:rsidRDefault="00E14C8D" w:rsidP="00CE0345">
            <w:pPr>
              <w:ind w:left="480" w:hangingChars="200" w:hanging="480"/>
              <w:jc w:val="left"/>
              <w:rPr>
                <w:rFonts w:asciiTheme="majorEastAsia" w:eastAsiaTheme="majorEastAsia" w:hAnsiTheme="majorEastAsia"/>
                <w:sz w:val="24"/>
              </w:rPr>
            </w:pPr>
            <w:r w:rsidRPr="00792D34">
              <w:rPr>
                <w:rFonts w:asciiTheme="majorEastAsia" w:eastAsiaTheme="majorEastAsia" w:hAnsiTheme="majorEastAsia" w:hint="eastAsia"/>
                <w:sz w:val="24"/>
              </w:rPr>
              <w:t>(１</w:t>
            </w:r>
            <w:r w:rsidRPr="00792D34">
              <w:rPr>
                <w:rFonts w:asciiTheme="majorEastAsia" w:eastAsiaTheme="majorEastAsia" w:hAnsiTheme="majorEastAsia"/>
                <w:sz w:val="24"/>
              </w:rPr>
              <w:t>)</w:t>
            </w:r>
            <w:r w:rsidRPr="00792D34">
              <w:rPr>
                <w:rFonts w:asciiTheme="majorEastAsia" w:eastAsiaTheme="majorEastAsia" w:hAnsiTheme="majorEastAsia" w:hint="eastAsia"/>
                <w:sz w:val="24"/>
              </w:rPr>
              <w:t xml:space="preserve">　</w:t>
            </w:r>
            <w:r w:rsidR="00CE0345" w:rsidRPr="00792D34">
              <w:rPr>
                <w:rFonts w:asciiTheme="majorEastAsia" w:eastAsiaTheme="majorEastAsia" w:hAnsiTheme="majorEastAsia" w:hint="eastAsia"/>
                <w:sz w:val="22"/>
              </w:rPr>
              <w:t>「オンライン診療の適切な実施に関する指針」</w:t>
            </w:r>
            <w:r w:rsidR="0037225F" w:rsidRPr="00792D34">
              <w:rPr>
                <w:rFonts w:asciiTheme="majorEastAsia" w:eastAsiaTheme="majorEastAsia" w:hAnsiTheme="majorEastAsia" w:hint="eastAsia"/>
                <w:sz w:val="22"/>
              </w:rPr>
              <w:t>（以下「オンライン指針」という。）</w:t>
            </w:r>
            <w:r w:rsidRPr="00792D34">
              <w:rPr>
                <w:rFonts w:asciiTheme="majorEastAsia" w:eastAsiaTheme="majorEastAsia" w:hAnsiTheme="majorEastAsia" w:hint="eastAsia"/>
                <w:sz w:val="22"/>
              </w:rPr>
              <w:t>に沿って診療を行う体制を有していること。</w:t>
            </w:r>
          </w:p>
        </w:tc>
        <w:tc>
          <w:tcPr>
            <w:tcW w:w="986" w:type="dxa"/>
            <w:vAlign w:val="center"/>
          </w:tcPr>
          <w:p w14:paraId="2EE9A515" w14:textId="77777777" w:rsidR="00E14C8D" w:rsidRPr="00792D34" w:rsidRDefault="00E14C8D" w:rsidP="00E14C8D">
            <w:pPr>
              <w:jc w:val="center"/>
              <w:rPr>
                <w:rFonts w:asciiTheme="majorEastAsia" w:eastAsiaTheme="majorEastAsia" w:hAnsiTheme="majorEastAsia"/>
                <w:sz w:val="24"/>
              </w:rPr>
            </w:pPr>
            <w:r w:rsidRPr="00792D34">
              <w:rPr>
                <w:rFonts w:asciiTheme="majorEastAsia" w:eastAsiaTheme="majorEastAsia" w:hAnsiTheme="majorEastAsia" w:hint="eastAsia"/>
                <w:sz w:val="24"/>
              </w:rPr>
              <w:t>□</w:t>
            </w:r>
          </w:p>
        </w:tc>
      </w:tr>
      <w:tr w:rsidR="00792D34" w:rsidRPr="00792D34" w14:paraId="7C6FBA4C" w14:textId="77777777" w:rsidTr="00CE0345">
        <w:tc>
          <w:tcPr>
            <w:tcW w:w="7513" w:type="dxa"/>
          </w:tcPr>
          <w:p w14:paraId="5E1F8C85" w14:textId="61A54485" w:rsidR="00E14C8D" w:rsidRPr="00792D34" w:rsidRDefault="00E14C8D" w:rsidP="00E14C8D">
            <w:pPr>
              <w:jc w:val="left"/>
              <w:rPr>
                <w:rFonts w:asciiTheme="majorEastAsia" w:eastAsiaTheme="majorEastAsia" w:hAnsiTheme="majorEastAsia"/>
                <w:sz w:val="24"/>
              </w:rPr>
            </w:pPr>
            <w:r w:rsidRPr="00792D34">
              <w:rPr>
                <w:rFonts w:asciiTheme="majorEastAsia" w:eastAsiaTheme="majorEastAsia" w:hAnsiTheme="majorEastAsia" w:hint="eastAsia"/>
                <w:sz w:val="24"/>
              </w:rPr>
              <w:t>(２</w:t>
            </w:r>
            <w:r w:rsidRPr="00792D34">
              <w:rPr>
                <w:rFonts w:asciiTheme="majorEastAsia" w:eastAsiaTheme="majorEastAsia" w:hAnsiTheme="majorEastAsia"/>
                <w:sz w:val="24"/>
              </w:rPr>
              <w:t>)</w:t>
            </w:r>
            <w:r w:rsidRPr="00792D34">
              <w:rPr>
                <w:rFonts w:asciiTheme="majorEastAsia" w:eastAsiaTheme="majorEastAsia" w:hAnsiTheme="majorEastAsia" w:hint="eastAsia"/>
                <w:sz w:val="24"/>
              </w:rPr>
              <w:t xml:space="preserve">　</w:t>
            </w:r>
            <w:r w:rsidR="00831AD9" w:rsidRPr="00792D34">
              <w:rPr>
                <w:rFonts w:asciiTheme="majorEastAsia" w:eastAsiaTheme="majorEastAsia" w:hAnsiTheme="majorEastAsia" w:hint="eastAsia"/>
                <w:sz w:val="24"/>
              </w:rPr>
              <w:t>対面診療を行う体制を有している</w:t>
            </w:r>
            <w:r w:rsidR="00BD74BE" w:rsidRPr="00792D34">
              <w:rPr>
                <w:rFonts w:asciiTheme="majorEastAsia" w:eastAsiaTheme="majorEastAsia" w:hAnsiTheme="majorEastAsia" w:hint="eastAsia"/>
                <w:sz w:val="24"/>
              </w:rPr>
              <w:t>こと。</w:t>
            </w:r>
          </w:p>
        </w:tc>
        <w:tc>
          <w:tcPr>
            <w:tcW w:w="986" w:type="dxa"/>
            <w:vAlign w:val="center"/>
          </w:tcPr>
          <w:p w14:paraId="7B5EBC6E" w14:textId="77777777" w:rsidR="00E14C8D" w:rsidRPr="00792D34" w:rsidRDefault="00E14C8D" w:rsidP="00E14C8D">
            <w:pPr>
              <w:jc w:val="center"/>
              <w:rPr>
                <w:rFonts w:asciiTheme="majorEastAsia" w:eastAsiaTheme="majorEastAsia" w:hAnsiTheme="majorEastAsia"/>
                <w:sz w:val="24"/>
              </w:rPr>
            </w:pPr>
            <w:r w:rsidRPr="00792D34">
              <w:rPr>
                <w:rFonts w:asciiTheme="majorEastAsia" w:eastAsiaTheme="majorEastAsia" w:hAnsiTheme="majorEastAsia" w:hint="eastAsia"/>
                <w:sz w:val="24"/>
              </w:rPr>
              <w:t>□</w:t>
            </w:r>
          </w:p>
        </w:tc>
      </w:tr>
      <w:tr w:rsidR="00792D34" w:rsidRPr="00792D34" w14:paraId="4CC0A230" w14:textId="77777777" w:rsidTr="00CE0345">
        <w:tc>
          <w:tcPr>
            <w:tcW w:w="7513" w:type="dxa"/>
          </w:tcPr>
          <w:p w14:paraId="58310F0D" w14:textId="6255DBD8" w:rsidR="00E7687B" w:rsidRPr="00792D34" w:rsidRDefault="00E7687B" w:rsidP="002F7872">
            <w:pPr>
              <w:tabs>
                <w:tab w:val="left" w:pos="179"/>
                <w:tab w:val="left" w:pos="360"/>
              </w:tabs>
              <w:ind w:left="461" w:hangingChars="192" w:hanging="461"/>
              <w:jc w:val="left"/>
              <w:rPr>
                <w:rFonts w:asciiTheme="majorEastAsia" w:eastAsiaTheme="majorEastAsia" w:hAnsiTheme="majorEastAsia"/>
                <w:sz w:val="24"/>
              </w:rPr>
            </w:pPr>
            <w:r w:rsidRPr="00792D34">
              <w:rPr>
                <w:rFonts w:asciiTheme="majorEastAsia" w:eastAsiaTheme="majorEastAsia" w:hAnsiTheme="majorEastAsia" w:hint="eastAsia"/>
                <w:sz w:val="24"/>
              </w:rPr>
              <w:t>(３</w:t>
            </w:r>
            <w:r w:rsidRPr="00792D34">
              <w:rPr>
                <w:rFonts w:asciiTheme="majorEastAsia" w:eastAsiaTheme="majorEastAsia" w:hAnsiTheme="majorEastAsia"/>
                <w:sz w:val="24"/>
              </w:rPr>
              <w:t>)</w:t>
            </w:r>
            <w:r w:rsidRPr="00792D34">
              <w:rPr>
                <w:rFonts w:asciiTheme="majorEastAsia" w:eastAsiaTheme="majorEastAsia" w:hAnsiTheme="majorEastAsia" w:hint="eastAsia"/>
                <w:sz w:val="24"/>
              </w:rPr>
              <w:t xml:space="preserve">　</w:t>
            </w:r>
            <w:r w:rsidR="002F7872" w:rsidRPr="00792D34">
              <w:rPr>
                <w:rFonts w:asciiTheme="majorEastAsia" w:eastAsiaTheme="majorEastAsia" w:hAnsiTheme="majorEastAsia" w:hint="eastAsia"/>
                <w:sz w:val="22"/>
                <w:szCs w:val="22"/>
              </w:rPr>
              <w:t>情報通信機器を用いた診療の初診において向精神薬を処方しないことを当該保険医療機関のホームページ等に掲示していること。</w:t>
            </w:r>
          </w:p>
        </w:tc>
        <w:tc>
          <w:tcPr>
            <w:tcW w:w="986" w:type="dxa"/>
            <w:vAlign w:val="center"/>
          </w:tcPr>
          <w:p w14:paraId="6D1B560A" w14:textId="4281B5FC" w:rsidR="00E7687B" w:rsidRPr="00792D34" w:rsidRDefault="00E7687B" w:rsidP="00E14C8D">
            <w:pPr>
              <w:jc w:val="center"/>
              <w:rPr>
                <w:rFonts w:asciiTheme="majorEastAsia" w:eastAsiaTheme="majorEastAsia" w:hAnsiTheme="majorEastAsia"/>
                <w:sz w:val="24"/>
              </w:rPr>
            </w:pPr>
            <w:r w:rsidRPr="00792D34">
              <w:rPr>
                <w:rFonts w:asciiTheme="majorEastAsia" w:eastAsiaTheme="majorEastAsia" w:hAnsiTheme="majorEastAsia" w:hint="eastAsia"/>
                <w:sz w:val="24"/>
              </w:rPr>
              <w:t>□</w:t>
            </w:r>
          </w:p>
        </w:tc>
      </w:tr>
    </w:tbl>
    <w:p w14:paraId="654AFD01" w14:textId="77777777" w:rsidR="00B920A2" w:rsidRPr="00792D34" w:rsidRDefault="00B920A2" w:rsidP="00B920A2">
      <w:pPr>
        <w:jc w:val="left"/>
        <w:rPr>
          <w:rFonts w:asciiTheme="majorEastAsia" w:eastAsiaTheme="majorEastAsia" w:hAnsiTheme="majorEastAsia"/>
          <w:sz w:val="24"/>
        </w:rPr>
      </w:pPr>
    </w:p>
    <w:p w14:paraId="08D8F1E6" w14:textId="7323D26F" w:rsidR="00B920A2" w:rsidRPr="00792D34" w:rsidRDefault="00BF7930" w:rsidP="005F6CF8">
      <w:pPr>
        <w:ind w:rightChars="-405" w:right="-850"/>
        <w:jc w:val="left"/>
        <w:rPr>
          <w:rFonts w:asciiTheme="majorEastAsia" w:eastAsiaTheme="majorEastAsia" w:hAnsiTheme="majorEastAsia"/>
          <w:sz w:val="24"/>
        </w:rPr>
      </w:pPr>
      <w:r w:rsidRPr="00792D34">
        <w:rPr>
          <w:rFonts w:asciiTheme="majorEastAsia" w:eastAsiaTheme="majorEastAsia" w:hAnsiTheme="majorEastAsia" w:hint="eastAsia"/>
          <w:sz w:val="24"/>
        </w:rPr>
        <w:t xml:space="preserve">２　</w:t>
      </w:r>
      <w:r w:rsidR="00146CA9" w:rsidRPr="00792D34">
        <w:rPr>
          <w:rFonts w:asciiTheme="majorEastAsia" w:eastAsiaTheme="majorEastAsia" w:hAnsiTheme="majorEastAsia" w:hint="eastAsia"/>
          <w:sz w:val="24"/>
        </w:rPr>
        <w:t>医師が</w:t>
      </w:r>
      <w:r w:rsidRPr="00792D34">
        <w:rPr>
          <w:rFonts w:asciiTheme="majorEastAsia" w:eastAsiaTheme="majorEastAsia" w:hAnsiTheme="majorEastAsia" w:hint="eastAsia"/>
          <w:sz w:val="24"/>
        </w:rPr>
        <w:t>保険医療機関外で診療を行う場合</w:t>
      </w:r>
    </w:p>
    <w:p w14:paraId="61973231" w14:textId="0205C3AD" w:rsidR="00BF7930" w:rsidRPr="00792D34" w:rsidRDefault="000C0534" w:rsidP="005F6CF8">
      <w:pPr>
        <w:ind w:rightChars="-338" w:right="-710"/>
        <w:jc w:val="left"/>
        <w:rPr>
          <w:rFonts w:asciiTheme="majorEastAsia" w:eastAsiaTheme="majorEastAsia" w:hAnsiTheme="majorEastAsia"/>
          <w:sz w:val="24"/>
        </w:rPr>
      </w:pPr>
      <w:r w:rsidRPr="00792D34">
        <w:rPr>
          <w:rFonts w:asciiTheme="majorEastAsia" w:eastAsiaTheme="majorEastAsia" w:hAnsiTheme="majorEastAsia" w:hint="eastAsia"/>
          <w:sz w:val="24"/>
        </w:rPr>
        <w:t xml:space="preserve">　</w:t>
      </w:r>
      <w:r w:rsidR="00CE0345" w:rsidRPr="00792D34">
        <w:rPr>
          <w:rFonts w:asciiTheme="majorEastAsia" w:eastAsiaTheme="majorEastAsia" w:hAnsiTheme="majorEastAsia" w:hint="eastAsia"/>
          <w:sz w:val="24"/>
        </w:rPr>
        <w:t xml:space="preserve">□　</w:t>
      </w:r>
      <w:r w:rsidRPr="00792D34">
        <w:rPr>
          <w:rFonts w:asciiTheme="majorEastAsia" w:eastAsiaTheme="majorEastAsia" w:hAnsiTheme="majorEastAsia" w:hint="eastAsia"/>
          <w:sz w:val="24"/>
        </w:rPr>
        <w:t>想定</w:t>
      </w:r>
      <w:r w:rsidR="00484BB7" w:rsidRPr="00792D34">
        <w:rPr>
          <w:rFonts w:asciiTheme="majorEastAsia" w:eastAsiaTheme="majorEastAsia" w:hAnsiTheme="majorEastAsia" w:hint="eastAsia"/>
          <w:sz w:val="24"/>
        </w:rPr>
        <w:t>して</w:t>
      </w:r>
      <w:r w:rsidR="00CE0345" w:rsidRPr="00792D34">
        <w:rPr>
          <w:rFonts w:asciiTheme="majorEastAsia" w:eastAsiaTheme="majorEastAsia" w:hAnsiTheme="majorEastAsia" w:hint="eastAsia"/>
          <w:sz w:val="24"/>
        </w:rPr>
        <w:t>いる</w:t>
      </w:r>
      <w:r w:rsidRPr="00792D34">
        <w:rPr>
          <w:rFonts w:asciiTheme="majorEastAsia" w:eastAsiaTheme="majorEastAsia" w:hAnsiTheme="majorEastAsia" w:hint="eastAsia"/>
          <w:sz w:val="24"/>
        </w:rPr>
        <w:t xml:space="preserve">　</w:t>
      </w:r>
      <w:r w:rsidR="00CE0345" w:rsidRPr="00792D34">
        <w:rPr>
          <w:rFonts w:asciiTheme="majorEastAsia" w:eastAsiaTheme="majorEastAsia" w:hAnsiTheme="majorEastAsia" w:hint="eastAsia"/>
          <w:sz w:val="24"/>
        </w:rPr>
        <w:t>・</w:t>
      </w:r>
      <w:r w:rsidRPr="00792D34">
        <w:rPr>
          <w:rFonts w:asciiTheme="majorEastAsia" w:eastAsiaTheme="majorEastAsia" w:hAnsiTheme="majorEastAsia" w:hint="eastAsia"/>
          <w:sz w:val="24"/>
        </w:rPr>
        <w:t xml:space="preserve">　</w:t>
      </w:r>
      <w:r w:rsidR="00CE0345" w:rsidRPr="00792D34">
        <w:rPr>
          <w:rFonts w:asciiTheme="majorEastAsia" w:eastAsiaTheme="majorEastAsia" w:hAnsiTheme="majorEastAsia" w:hint="eastAsia"/>
          <w:sz w:val="24"/>
        </w:rPr>
        <w:t xml:space="preserve">□　</w:t>
      </w:r>
      <w:r w:rsidRPr="00792D34">
        <w:rPr>
          <w:rFonts w:asciiTheme="majorEastAsia" w:eastAsiaTheme="majorEastAsia" w:hAnsiTheme="majorEastAsia" w:hint="eastAsia"/>
          <w:sz w:val="24"/>
        </w:rPr>
        <w:t>想定して</w:t>
      </w:r>
      <w:r w:rsidR="00CE0345" w:rsidRPr="00792D34">
        <w:rPr>
          <w:rFonts w:asciiTheme="majorEastAsia" w:eastAsiaTheme="majorEastAsia" w:hAnsiTheme="majorEastAsia" w:hint="eastAsia"/>
          <w:sz w:val="24"/>
        </w:rPr>
        <w:t>いない</w:t>
      </w:r>
      <w:r w:rsidRPr="00792D34">
        <w:rPr>
          <w:rFonts w:asciiTheme="majorEastAsia" w:eastAsiaTheme="majorEastAsia" w:hAnsiTheme="majorEastAsia" w:hint="eastAsia"/>
          <w:sz w:val="24"/>
        </w:rPr>
        <w:t xml:space="preserve">　（</w:t>
      </w:r>
      <w:r w:rsidR="008B639F">
        <w:rPr>
          <w:rFonts w:asciiTheme="majorEastAsia" w:eastAsiaTheme="majorEastAsia" w:hAnsiTheme="majorEastAsia" w:hint="eastAsia"/>
          <w:sz w:val="24"/>
        </w:rPr>
        <w:t>想定している場合、</w:t>
      </w:r>
      <w:r w:rsidRPr="00792D34">
        <w:rPr>
          <w:rFonts w:asciiTheme="majorEastAsia" w:eastAsiaTheme="majorEastAsia" w:hAnsiTheme="majorEastAsia" w:hint="eastAsia"/>
          <w:sz w:val="24"/>
        </w:rPr>
        <w:t>以下</w:t>
      </w:r>
      <w:r w:rsidR="00CE0345" w:rsidRPr="00792D34">
        <w:rPr>
          <w:rFonts w:asciiTheme="majorEastAsia" w:eastAsiaTheme="majorEastAsia" w:hAnsiTheme="majorEastAsia" w:hint="eastAsia"/>
          <w:sz w:val="24"/>
        </w:rPr>
        <w:t>も</w:t>
      </w:r>
      <w:r w:rsidRPr="00792D34">
        <w:rPr>
          <w:rFonts w:asciiTheme="majorEastAsia" w:eastAsiaTheme="majorEastAsia" w:hAnsiTheme="majorEastAsia" w:hint="eastAsia"/>
          <w:sz w:val="24"/>
        </w:rPr>
        <w:t>記載</w:t>
      </w:r>
      <w:r w:rsidR="00CE0345" w:rsidRPr="00792D34">
        <w:rPr>
          <w:rFonts w:asciiTheme="majorEastAsia" w:eastAsiaTheme="majorEastAsia" w:hAnsiTheme="majorEastAsia" w:hint="eastAsia"/>
          <w:sz w:val="24"/>
        </w:rPr>
        <w:t>すること</w:t>
      </w:r>
      <w:r w:rsidRPr="00792D34">
        <w:rPr>
          <w:rFonts w:asciiTheme="majorEastAsia" w:eastAsiaTheme="majorEastAsia" w:hAnsiTheme="majorEastAsia" w:hint="eastAsia"/>
          <w:sz w:val="24"/>
        </w:rPr>
        <w:t>）</w:t>
      </w:r>
    </w:p>
    <w:tbl>
      <w:tblPr>
        <w:tblStyle w:val="a3"/>
        <w:tblW w:w="0" w:type="auto"/>
        <w:tblLook w:val="04A0" w:firstRow="1" w:lastRow="0" w:firstColumn="1" w:lastColumn="0" w:noHBand="0" w:noVBand="1"/>
      </w:tblPr>
      <w:tblGrid>
        <w:gridCol w:w="4248"/>
        <w:gridCol w:w="4246"/>
      </w:tblGrid>
      <w:tr w:rsidR="00792D34" w:rsidRPr="00792D34" w14:paraId="4F3AE78A" w14:textId="77777777" w:rsidTr="00831AD9">
        <w:trPr>
          <w:trHeight w:val="555"/>
        </w:trPr>
        <w:tc>
          <w:tcPr>
            <w:tcW w:w="4248" w:type="dxa"/>
          </w:tcPr>
          <w:p w14:paraId="3E0E6EC9" w14:textId="212E73F5" w:rsidR="00CD2944" w:rsidRPr="00792D34" w:rsidRDefault="00CD2944" w:rsidP="00CE0345">
            <w:pPr>
              <w:ind w:left="200" w:hangingChars="100" w:hanging="200"/>
              <w:jc w:val="left"/>
              <w:rPr>
                <w:rFonts w:asciiTheme="majorEastAsia" w:eastAsiaTheme="majorEastAsia" w:hAnsiTheme="majorEastAsia"/>
                <w:sz w:val="20"/>
                <w:szCs w:val="20"/>
              </w:rPr>
            </w:pPr>
            <w:r w:rsidRPr="00792D34">
              <w:rPr>
                <w:rFonts w:asciiTheme="majorEastAsia" w:eastAsiaTheme="majorEastAsia" w:hAnsiTheme="majorEastAsia" w:hint="eastAsia"/>
                <w:sz w:val="20"/>
                <w:szCs w:val="20"/>
              </w:rPr>
              <w:t xml:space="preserve">①　</w:t>
            </w:r>
            <w:r w:rsidR="00752B0C" w:rsidRPr="00792D34">
              <w:rPr>
                <w:rFonts w:asciiTheme="majorEastAsia" w:eastAsiaTheme="majorEastAsia" w:hAnsiTheme="majorEastAsia" w:hint="eastAsia"/>
                <w:sz w:val="20"/>
                <w:szCs w:val="20"/>
              </w:rPr>
              <w:t>別紙２に定める「医療を提供しているが、医療資源の少ない地域」</w:t>
            </w:r>
            <w:r w:rsidRPr="00792D34">
              <w:rPr>
                <w:rFonts w:asciiTheme="majorEastAsia" w:eastAsiaTheme="majorEastAsia" w:hAnsiTheme="majorEastAsia" w:hint="eastAsia"/>
                <w:sz w:val="20"/>
                <w:szCs w:val="20"/>
              </w:rPr>
              <w:t>に属する保険医療機関であるか</w:t>
            </w:r>
          </w:p>
        </w:tc>
        <w:tc>
          <w:tcPr>
            <w:tcW w:w="4246" w:type="dxa"/>
          </w:tcPr>
          <w:p w14:paraId="3C3BBE6D" w14:textId="77777777" w:rsidR="00CE0345" w:rsidRPr="00792D34" w:rsidRDefault="00CE0345" w:rsidP="00CE0345">
            <w:pPr>
              <w:jc w:val="center"/>
              <w:rPr>
                <w:rFonts w:asciiTheme="majorEastAsia" w:eastAsiaTheme="majorEastAsia" w:hAnsiTheme="majorEastAsia"/>
                <w:sz w:val="24"/>
              </w:rPr>
            </w:pPr>
          </w:p>
          <w:p w14:paraId="4ABCFCCB" w14:textId="2A6D12B2" w:rsidR="00CD2944" w:rsidRPr="00792D34" w:rsidRDefault="0037225F" w:rsidP="0037225F">
            <w:pPr>
              <w:jc w:val="center"/>
              <w:rPr>
                <w:rFonts w:asciiTheme="majorEastAsia" w:eastAsiaTheme="majorEastAsia" w:hAnsiTheme="majorEastAsia"/>
                <w:sz w:val="24"/>
              </w:rPr>
            </w:pPr>
            <w:r w:rsidRPr="00792D34">
              <w:rPr>
                <w:rFonts w:asciiTheme="majorEastAsia" w:eastAsiaTheme="majorEastAsia" w:hAnsiTheme="majorEastAsia" w:hint="eastAsia"/>
                <w:sz w:val="24"/>
              </w:rPr>
              <w:t xml:space="preserve">□ </w:t>
            </w:r>
            <w:r w:rsidR="00CD2944" w:rsidRPr="00792D34">
              <w:rPr>
                <w:rFonts w:asciiTheme="majorEastAsia" w:eastAsiaTheme="majorEastAsia" w:hAnsiTheme="majorEastAsia" w:hint="eastAsia"/>
                <w:sz w:val="24"/>
              </w:rPr>
              <w:t>該当する</w:t>
            </w:r>
            <w:r w:rsidRPr="00792D34">
              <w:rPr>
                <w:rFonts w:asciiTheme="majorEastAsia" w:eastAsiaTheme="majorEastAsia" w:hAnsiTheme="majorEastAsia" w:hint="eastAsia"/>
                <w:sz w:val="24"/>
              </w:rPr>
              <w:t xml:space="preserve"> </w:t>
            </w:r>
            <w:r w:rsidR="00CE0345" w:rsidRPr="00792D34">
              <w:rPr>
                <w:rFonts w:asciiTheme="majorEastAsia" w:eastAsiaTheme="majorEastAsia" w:hAnsiTheme="majorEastAsia" w:hint="eastAsia"/>
                <w:sz w:val="24"/>
              </w:rPr>
              <w:t>・</w:t>
            </w:r>
            <w:r w:rsidRPr="00792D34">
              <w:rPr>
                <w:rFonts w:asciiTheme="majorEastAsia" w:eastAsiaTheme="majorEastAsia" w:hAnsiTheme="majorEastAsia" w:hint="eastAsia"/>
                <w:sz w:val="24"/>
              </w:rPr>
              <w:t xml:space="preserve"> □ </w:t>
            </w:r>
            <w:r w:rsidR="00CD2944" w:rsidRPr="00792D34">
              <w:rPr>
                <w:rFonts w:asciiTheme="majorEastAsia" w:eastAsiaTheme="majorEastAsia" w:hAnsiTheme="majorEastAsia" w:hint="eastAsia"/>
                <w:sz w:val="24"/>
              </w:rPr>
              <w:t>該当しない</w:t>
            </w:r>
          </w:p>
        </w:tc>
      </w:tr>
      <w:tr w:rsidR="00792D34" w:rsidRPr="00792D34" w14:paraId="74190420" w14:textId="77777777" w:rsidTr="00831AD9">
        <w:trPr>
          <w:trHeight w:val="555"/>
        </w:trPr>
        <w:tc>
          <w:tcPr>
            <w:tcW w:w="4248" w:type="dxa"/>
          </w:tcPr>
          <w:p w14:paraId="6D118E2F" w14:textId="73E8B636" w:rsidR="00BF7930" w:rsidRPr="00792D34" w:rsidRDefault="00CD2944" w:rsidP="00B920A2">
            <w:pPr>
              <w:jc w:val="left"/>
              <w:rPr>
                <w:rFonts w:asciiTheme="majorEastAsia" w:eastAsiaTheme="majorEastAsia" w:hAnsiTheme="majorEastAsia"/>
                <w:sz w:val="20"/>
                <w:szCs w:val="20"/>
              </w:rPr>
            </w:pPr>
            <w:r w:rsidRPr="00792D34">
              <w:rPr>
                <w:rFonts w:asciiTheme="majorEastAsia" w:eastAsiaTheme="majorEastAsia" w:hAnsiTheme="majorEastAsia" w:hint="eastAsia"/>
                <w:sz w:val="20"/>
                <w:szCs w:val="20"/>
              </w:rPr>
              <w:t>②</w:t>
            </w:r>
            <w:r w:rsidR="00831AD9" w:rsidRPr="00792D34">
              <w:rPr>
                <w:rFonts w:asciiTheme="majorEastAsia" w:eastAsiaTheme="majorEastAsia" w:hAnsiTheme="majorEastAsia" w:hint="eastAsia"/>
                <w:sz w:val="20"/>
                <w:szCs w:val="20"/>
              </w:rPr>
              <w:t xml:space="preserve">　</w:t>
            </w:r>
            <w:r w:rsidR="00BF7930" w:rsidRPr="00792D34">
              <w:rPr>
                <w:rFonts w:asciiTheme="majorEastAsia" w:eastAsiaTheme="majorEastAsia" w:hAnsiTheme="majorEastAsia" w:hint="eastAsia"/>
                <w:sz w:val="20"/>
                <w:szCs w:val="20"/>
              </w:rPr>
              <w:t>実施場所</w:t>
            </w:r>
          </w:p>
        </w:tc>
        <w:tc>
          <w:tcPr>
            <w:tcW w:w="4246" w:type="dxa"/>
          </w:tcPr>
          <w:p w14:paraId="55889716" w14:textId="77777777" w:rsidR="00BF7930" w:rsidRPr="00792D34" w:rsidRDefault="00BF7930" w:rsidP="00B920A2">
            <w:pPr>
              <w:jc w:val="left"/>
              <w:rPr>
                <w:rFonts w:asciiTheme="majorEastAsia" w:eastAsiaTheme="majorEastAsia" w:hAnsiTheme="majorEastAsia"/>
                <w:sz w:val="24"/>
              </w:rPr>
            </w:pPr>
          </w:p>
        </w:tc>
      </w:tr>
      <w:tr w:rsidR="00792D34" w:rsidRPr="00792D34" w14:paraId="6003307F" w14:textId="77777777" w:rsidTr="00831AD9">
        <w:tc>
          <w:tcPr>
            <w:tcW w:w="4248" w:type="dxa"/>
          </w:tcPr>
          <w:p w14:paraId="7EC0375B" w14:textId="29BE8DF1" w:rsidR="00BF7930" w:rsidRPr="00792D34" w:rsidRDefault="00CD2944" w:rsidP="00CE0345">
            <w:pPr>
              <w:ind w:left="200" w:hangingChars="100" w:hanging="200"/>
              <w:jc w:val="left"/>
              <w:rPr>
                <w:rFonts w:asciiTheme="majorEastAsia" w:eastAsiaTheme="majorEastAsia" w:hAnsiTheme="majorEastAsia"/>
                <w:sz w:val="20"/>
                <w:szCs w:val="20"/>
              </w:rPr>
            </w:pPr>
            <w:r w:rsidRPr="00792D34">
              <w:rPr>
                <w:rFonts w:asciiTheme="majorEastAsia" w:eastAsiaTheme="majorEastAsia" w:hAnsiTheme="majorEastAsia" w:hint="eastAsia"/>
                <w:sz w:val="20"/>
                <w:szCs w:val="20"/>
              </w:rPr>
              <w:t>③</w:t>
            </w:r>
            <w:r w:rsidR="00831AD9" w:rsidRPr="00792D34">
              <w:rPr>
                <w:rFonts w:asciiTheme="majorEastAsia" w:eastAsiaTheme="majorEastAsia" w:hAnsiTheme="majorEastAsia" w:hint="eastAsia"/>
                <w:sz w:val="20"/>
                <w:szCs w:val="20"/>
              </w:rPr>
              <w:t xml:space="preserve">　</w:t>
            </w:r>
            <w:r w:rsidR="00BF7930" w:rsidRPr="00792D34">
              <w:rPr>
                <w:rFonts w:asciiTheme="majorEastAsia" w:eastAsiaTheme="majorEastAsia" w:hAnsiTheme="majorEastAsia" w:hint="eastAsia"/>
                <w:sz w:val="20"/>
                <w:szCs w:val="20"/>
              </w:rPr>
              <w:t>患者の急病急変時に適切に対応するため、患者が速やかにアクセスできる医療機関において直接の対面診療を行える体制</w:t>
            </w:r>
            <w:r w:rsidR="00CE0345" w:rsidRPr="00792D34">
              <w:rPr>
                <w:rFonts w:asciiTheme="majorEastAsia" w:eastAsiaTheme="majorEastAsia" w:hAnsiTheme="majorEastAsia" w:hint="eastAsia"/>
                <w:sz w:val="20"/>
                <w:szCs w:val="20"/>
              </w:rPr>
              <w:t>（具体的な内容を記載すること。）</w:t>
            </w:r>
          </w:p>
        </w:tc>
        <w:tc>
          <w:tcPr>
            <w:tcW w:w="4246" w:type="dxa"/>
          </w:tcPr>
          <w:p w14:paraId="2F18A874" w14:textId="77777777" w:rsidR="00BF7930" w:rsidRPr="00792D34" w:rsidRDefault="00BF7930" w:rsidP="00B920A2">
            <w:pPr>
              <w:jc w:val="left"/>
              <w:rPr>
                <w:rFonts w:asciiTheme="majorEastAsia" w:eastAsiaTheme="majorEastAsia" w:hAnsiTheme="majorEastAsia"/>
                <w:sz w:val="24"/>
              </w:rPr>
            </w:pPr>
          </w:p>
        </w:tc>
      </w:tr>
      <w:tr w:rsidR="00792D34" w:rsidRPr="00792D34" w14:paraId="35B932DC" w14:textId="77777777" w:rsidTr="00831AD9">
        <w:trPr>
          <w:trHeight w:val="1235"/>
        </w:trPr>
        <w:tc>
          <w:tcPr>
            <w:tcW w:w="4248" w:type="dxa"/>
          </w:tcPr>
          <w:p w14:paraId="7568677A" w14:textId="076504E9" w:rsidR="00BF7930" w:rsidRPr="00792D34" w:rsidRDefault="00CD2944" w:rsidP="00831AD9">
            <w:pPr>
              <w:ind w:left="200" w:hangingChars="100" w:hanging="200"/>
              <w:jc w:val="left"/>
              <w:rPr>
                <w:rFonts w:asciiTheme="majorEastAsia" w:eastAsiaTheme="majorEastAsia" w:hAnsiTheme="majorEastAsia"/>
                <w:sz w:val="20"/>
                <w:szCs w:val="20"/>
              </w:rPr>
            </w:pPr>
            <w:r w:rsidRPr="00792D34">
              <w:rPr>
                <w:rFonts w:asciiTheme="majorEastAsia" w:eastAsiaTheme="majorEastAsia" w:hAnsiTheme="majorEastAsia" w:hint="eastAsia"/>
                <w:sz w:val="20"/>
                <w:szCs w:val="20"/>
              </w:rPr>
              <w:t>④</w:t>
            </w:r>
            <w:r w:rsidR="00831AD9" w:rsidRPr="00792D34">
              <w:rPr>
                <w:rFonts w:asciiTheme="majorEastAsia" w:eastAsiaTheme="majorEastAsia" w:hAnsiTheme="majorEastAsia" w:hint="eastAsia"/>
                <w:sz w:val="20"/>
                <w:szCs w:val="20"/>
              </w:rPr>
              <w:t xml:space="preserve">　</w:t>
            </w:r>
            <w:r w:rsidR="00BF7930" w:rsidRPr="00792D34">
              <w:rPr>
                <w:rFonts w:asciiTheme="majorEastAsia" w:eastAsiaTheme="majorEastAsia" w:hAnsiTheme="majorEastAsia" w:hint="eastAsia"/>
                <w:sz w:val="20"/>
                <w:szCs w:val="20"/>
              </w:rPr>
              <w:t>医療機関に居る場合と同等程度に患者の心身の状態に関する情報を得られる体制</w:t>
            </w:r>
            <w:r w:rsidR="00CE0345" w:rsidRPr="00792D34">
              <w:rPr>
                <w:rFonts w:asciiTheme="majorEastAsia" w:eastAsiaTheme="majorEastAsia" w:hAnsiTheme="majorEastAsia" w:hint="eastAsia"/>
                <w:sz w:val="20"/>
                <w:szCs w:val="20"/>
              </w:rPr>
              <w:t>（具体的な内容を記載すること。）</w:t>
            </w:r>
          </w:p>
        </w:tc>
        <w:tc>
          <w:tcPr>
            <w:tcW w:w="4246" w:type="dxa"/>
          </w:tcPr>
          <w:p w14:paraId="4156B060" w14:textId="77777777" w:rsidR="00BF7930" w:rsidRPr="00792D34" w:rsidRDefault="00BF7930" w:rsidP="00B920A2">
            <w:pPr>
              <w:jc w:val="left"/>
              <w:rPr>
                <w:rFonts w:asciiTheme="majorEastAsia" w:eastAsiaTheme="majorEastAsia" w:hAnsiTheme="majorEastAsia"/>
                <w:sz w:val="24"/>
              </w:rPr>
            </w:pPr>
          </w:p>
        </w:tc>
      </w:tr>
      <w:tr w:rsidR="00BF7930" w:rsidRPr="00792D34" w14:paraId="37827690" w14:textId="77777777" w:rsidTr="00831AD9">
        <w:trPr>
          <w:trHeight w:val="1129"/>
        </w:trPr>
        <w:tc>
          <w:tcPr>
            <w:tcW w:w="4248" w:type="dxa"/>
          </w:tcPr>
          <w:p w14:paraId="37646D82" w14:textId="0449CB4F" w:rsidR="00BF7930" w:rsidRPr="00792D34" w:rsidRDefault="00CD2944" w:rsidP="00BD74BE">
            <w:pPr>
              <w:ind w:left="200" w:hangingChars="100" w:hanging="200"/>
              <w:jc w:val="left"/>
              <w:rPr>
                <w:rFonts w:asciiTheme="majorEastAsia" w:eastAsiaTheme="majorEastAsia" w:hAnsiTheme="majorEastAsia"/>
                <w:sz w:val="20"/>
                <w:szCs w:val="20"/>
              </w:rPr>
            </w:pPr>
            <w:r w:rsidRPr="00792D34">
              <w:rPr>
                <w:rFonts w:asciiTheme="majorEastAsia" w:eastAsiaTheme="majorEastAsia" w:hAnsiTheme="majorEastAsia" w:hint="eastAsia"/>
                <w:sz w:val="20"/>
                <w:szCs w:val="20"/>
              </w:rPr>
              <w:t>⑤</w:t>
            </w:r>
            <w:r w:rsidR="00831AD9" w:rsidRPr="00792D34">
              <w:rPr>
                <w:rFonts w:asciiTheme="majorEastAsia" w:eastAsiaTheme="majorEastAsia" w:hAnsiTheme="majorEastAsia" w:hint="eastAsia"/>
                <w:sz w:val="20"/>
                <w:szCs w:val="20"/>
              </w:rPr>
              <w:t xml:space="preserve">　</w:t>
            </w:r>
            <w:r w:rsidR="00BF7930" w:rsidRPr="00792D34">
              <w:rPr>
                <w:rFonts w:asciiTheme="majorEastAsia" w:eastAsiaTheme="majorEastAsia" w:hAnsiTheme="majorEastAsia" w:hint="eastAsia"/>
                <w:sz w:val="20"/>
                <w:szCs w:val="20"/>
              </w:rPr>
              <w:t>物理的に外部から隔離される空間であるか</w:t>
            </w:r>
            <w:r w:rsidR="00BD74BE" w:rsidRPr="00792D34">
              <w:rPr>
                <w:rFonts w:asciiTheme="majorEastAsia" w:eastAsiaTheme="majorEastAsia" w:hAnsiTheme="majorEastAsia" w:hint="eastAsia"/>
                <w:sz w:val="20"/>
                <w:szCs w:val="20"/>
              </w:rPr>
              <w:t>の状況</w:t>
            </w:r>
          </w:p>
        </w:tc>
        <w:tc>
          <w:tcPr>
            <w:tcW w:w="4246" w:type="dxa"/>
          </w:tcPr>
          <w:p w14:paraId="22C9EC7F" w14:textId="77777777" w:rsidR="00BF7930" w:rsidRPr="00792D34" w:rsidRDefault="00BF7930" w:rsidP="00B920A2">
            <w:pPr>
              <w:jc w:val="left"/>
              <w:rPr>
                <w:rFonts w:asciiTheme="majorEastAsia" w:eastAsiaTheme="majorEastAsia" w:hAnsiTheme="majorEastAsia"/>
                <w:sz w:val="24"/>
              </w:rPr>
            </w:pPr>
          </w:p>
        </w:tc>
      </w:tr>
    </w:tbl>
    <w:p w14:paraId="221B7FC9" w14:textId="1402102C" w:rsidR="00BF7930" w:rsidRPr="00792D34" w:rsidRDefault="00BF7930" w:rsidP="00B920A2">
      <w:pPr>
        <w:jc w:val="left"/>
        <w:rPr>
          <w:rFonts w:asciiTheme="majorEastAsia" w:eastAsiaTheme="majorEastAsia" w:hAnsiTheme="majorEastAsia"/>
          <w:sz w:val="24"/>
        </w:rPr>
      </w:pPr>
    </w:p>
    <w:p w14:paraId="0ED08EDE" w14:textId="2801F746" w:rsidR="00831AD9" w:rsidRPr="00792D34" w:rsidRDefault="00F957FE" w:rsidP="00831AD9">
      <w:pPr>
        <w:rPr>
          <w:rFonts w:asciiTheme="majorEastAsia" w:eastAsiaTheme="majorEastAsia" w:hAnsiTheme="majorEastAsia"/>
          <w:sz w:val="24"/>
        </w:rPr>
      </w:pPr>
      <w:r w:rsidRPr="00792D34">
        <w:rPr>
          <w:rFonts w:asciiTheme="majorEastAsia" w:eastAsiaTheme="majorEastAsia" w:hAnsiTheme="majorEastAsia" w:hint="eastAsia"/>
          <w:sz w:val="24"/>
        </w:rPr>
        <w:t xml:space="preserve">３　</w:t>
      </w:r>
      <w:r w:rsidR="00CD2944" w:rsidRPr="00792D34">
        <w:rPr>
          <w:rFonts w:asciiTheme="majorEastAsia" w:eastAsiaTheme="majorEastAsia" w:hAnsiTheme="majorEastAsia" w:hint="eastAsia"/>
          <w:sz w:val="24"/>
        </w:rPr>
        <w:t>自院以外で</w:t>
      </w:r>
      <w:r w:rsidR="00831AD9" w:rsidRPr="00792D34">
        <w:rPr>
          <w:rFonts w:asciiTheme="majorEastAsia" w:eastAsiaTheme="majorEastAsia" w:hAnsiTheme="majorEastAsia" w:hint="eastAsia"/>
          <w:sz w:val="24"/>
        </w:rPr>
        <w:t>緊急時に連携する保険医療機関</w:t>
      </w:r>
      <w:r w:rsidR="000C0534" w:rsidRPr="00792D34">
        <w:rPr>
          <w:rFonts w:asciiTheme="majorEastAsia" w:eastAsiaTheme="majorEastAsia" w:hAnsiTheme="majorEastAsia" w:hint="eastAsia"/>
          <w:sz w:val="24"/>
        </w:rPr>
        <w:t>（あらかじめ定めている場合）</w:t>
      </w:r>
    </w:p>
    <w:tbl>
      <w:tblPr>
        <w:tblStyle w:val="a3"/>
        <w:tblW w:w="0" w:type="auto"/>
        <w:tblLook w:val="04A0" w:firstRow="1" w:lastRow="0" w:firstColumn="1" w:lastColumn="0" w:noHBand="0" w:noVBand="1"/>
      </w:tblPr>
      <w:tblGrid>
        <w:gridCol w:w="2263"/>
        <w:gridCol w:w="6231"/>
      </w:tblGrid>
      <w:tr w:rsidR="00792D34" w:rsidRPr="00792D34" w14:paraId="46C343EB"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7205A6D9" w14:textId="77777777" w:rsidR="00831AD9" w:rsidRPr="00792D34" w:rsidRDefault="00831AD9" w:rsidP="00831AD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名称</w:t>
            </w:r>
          </w:p>
        </w:tc>
        <w:tc>
          <w:tcPr>
            <w:tcW w:w="6231" w:type="dxa"/>
            <w:tcBorders>
              <w:top w:val="single" w:sz="4" w:space="0" w:color="auto"/>
              <w:left w:val="single" w:sz="4" w:space="0" w:color="auto"/>
              <w:bottom w:val="single" w:sz="4" w:space="0" w:color="auto"/>
              <w:right w:val="single" w:sz="4" w:space="0" w:color="auto"/>
            </w:tcBorders>
          </w:tcPr>
          <w:p w14:paraId="5DDEC89E" w14:textId="77777777" w:rsidR="00831AD9" w:rsidRPr="00792D34" w:rsidRDefault="00831AD9">
            <w:pPr>
              <w:rPr>
                <w:rFonts w:asciiTheme="majorEastAsia" w:eastAsiaTheme="majorEastAsia" w:hAnsiTheme="majorEastAsia"/>
                <w:sz w:val="24"/>
              </w:rPr>
            </w:pPr>
          </w:p>
        </w:tc>
      </w:tr>
      <w:tr w:rsidR="00792D34" w:rsidRPr="00792D34" w14:paraId="0E7247C2"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4C116523" w14:textId="77777777" w:rsidR="00831AD9" w:rsidRPr="00792D34" w:rsidRDefault="00831AD9" w:rsidP="00831AD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所在地</w:t>
            </w:r>
          </w:p>
        </w:tc>
        <w:tc>
          <w:tcPr>
            <w:tcW w:w="6231" w:type="dxa"/>
            <w:tcBorders>
              <w:top w:val="single" w:sz="4" w:space="0" w:color="auto"/>
              <w:left w:val="single" w:sz="4" w:space="0" w:color="auto"/>
              <w:bottom w:val="single" w:sz="4" w:space="0" w:color="auto"/>
              <w:right w:val="single" w:sz="4" w:space="0" w:color="auto"/>
            </w:tcBorders>
          </w:tcPr>
          <w:p w14:paraId="5261D697" w14:textId="77777777" w:rsidR="00831AD9" w:rsidRPr="00792D34" w:rsidRDefault="00831AD9">
            <w:pPr>
              <w:rPr>
                <w:rFonts w:asciiTheme="majorEastAsia" w:eastAsiaTheme="majorEastAsia" w:hAnsiTheme="majorEastAsia"/>
                <w:sz w:val="24"/>
              </w:rPr>
            </w:pPr>
          </w:p>
        </w:tc>
      </w:tr>
      <w:tr w:rsidR="00792D34" w:rsidRPr="00792D34" w14:paraId="04545FD6"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51379C57" w14:textId="1E09511F" w:rsidR="00831AD9" w:rsidRPr="00792D34" w:rsidRDefault="00831AD9" w:rsidP="00146CA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開設者</w:t>
            </w:r>
            <w:r w:rsidR="00146CA9" w:rsidRPr="00792D34">
              <w:rPr>
                <w:rFonts w:asciiTheme="majorEastAsia" w:eastAsiaTheme="majorEastAsia" w:hAnsiTheme="majorEastAsia" w:hint="eastAsia"/>
                <w:sz w:val="24"/>
              </w:rPr>
              <w:t>名</w:t>
            </w:r>
          </w:p>
        </w:tc>
        <w:tc>
          <w:tcPr>
            <w:tcW w:w="6231" w:type="dxa"/>
            <w:tcBorders>
              <w:top w:val="single" w:sz="4" w:space="0" w:color="auto"/>
              <w:left w:val="single" w:sz="4" w:space="0" w:color="auto"/>
              <w:bottom w:val="single" w:sz="4" w:space="0" w:color="auto"/>
              <w:right w:val="single" w:sz="4" w:space="0" w:color="auto"/>
            </w:tcBorders>
          </w:tcPr>
          <w:p w14:paraId="5D759EA7" w14:textId="77777777" w:rsidR="00831AD9" w:rsidRPr="00792D34" w:rsidRDefault="00831AD9">
            <w:pPr>
              <w:rPr>
                <w:rFonts w:asciiTheme="majorEastAsia" w:eastAsiaTheme="majorEastAsia" w:hAnsiTheme="majorEastAsia"/>
                <w:sz w:val="24"/>
              </w:rPr>
            </w:pPr>
          </w:p>
        </w:tc>
      </w:tr>
      <w:tr w:rsidR="00792D34" w:rsidRPr="00792D34" w14:paraId="52D010AC"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33ED4F30" w14:textId="77777777" w:rsidR="00831AD9" w:rsidRPr="00792D34" w:rsidRDefault="00831AD9" w:rsidP="00831AD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担当医師名</w:t>
            </w:r>
          </w:p>
        </w:tc>
        <w:tc>
          <w:tcPr>
            <w:tcW w:w="6231" w:type="dxa"/>
            <w:tcBorders>
              <w:top w:val="single" w:sz="4" w:space="0" w:color="auto"/>
              <w:left w:val="single" w:sz="4" w:space="0" w:color="auto"/>
              <w:bottom w:val="single" w:sz="4" w:space="0" w:color="auto"/>
              <w:right w:val="single" w:sz="4" w:space="0" w:color="auto"/>
            </w:tcBorders>
          </w:tcPr>
          <w:p w14:paraId="3203B1FD" w14:textId="77777777" w:rsidR="00831AD9" w:rsidRPr="00792D34" w:rsidRDefault="00831AD9">
            <w:pPr>
              <w:rPr>
                <w:rFonts w:asciiTheme="majorEastAsia" w:eastAsiaTheme="majorEastAsia" w:hAnsiTheme="majorEastAsia"/>
                <w:sz w:val="24"/>
              </w:rPr>
            </w:pPr>
          </w:p>
        </w:tc>
      </w:tr>
      <w:tr w:rsidR="00792D34" w:rsidRPr="00792D34" w14:paraId="4C473F26"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131C878E" w14:textId="77777777" w:rsidR="00831AD9" w:rsidRPr="00792D34" w:rsidRDefault="00831AD9" w:rsidP="00831AD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調整担当者名</w:t>
            </w:r>
          </w:p>
        </w:tc>
        <w:tc>
          <w:tcPr>
            <w:tcW w:w="6231" w:type="dxa"/>
            <w:tcBorders>
              <w:top w:val="single" w:sz="4" w:space="0" w:color="auto"/>
              <w:left w:val="single" w:sz="4" w:space="0" w:color="auto"/>
              <w:bottom w:val="single" w:sz="4" w:space="0" w:color="auto"/>
              <w:right w:val="single" w:sz="4" w:space="0" w:color="auto"/>
            </w:tcBorders>
          </w:tcPr>
          <w:p w14:paraId="488909BC" w14:textId="77777777" w:rsidR="00831AD9" w:rsidRPr="00792D34" w:rsidRDefault="00831AD9">
            <w:pPr>
              <w:rPr>
                <w:rFonts w:asciiTheme="majorEastAsia" w:eastAsiaTheme="majorEastAsia" w:hAnsiTheme="majorEastAsia"/>
                <w:sz w:val="24"/>
              </w:rPr>
            </w:pPr>
          </w:p>
        </w:tc>
      </w:tr>
      <w:tr w:rsidR="00831AD9" w:rsidRPr="00792D34" w14:paraId="086BEAD8" w14:textId="77777777" w:rsidTr="00831AD9">
        <w:tc>
          <w:tcPr>
            <w:tcW w:w="2263" w:type="dxa"/>
            <w:tcBorders>
              <w:top w:val="single" w:sz="4" w:space="0" w:color="auto"/>
              <w:left w:val="single" w:sz="4" w:space="0" w:color="auto"/>
              <w:bottom w:val="single" w:sz="4" w:space="0" w:color="auto"/>
              <w:right w:val="single" w:sz="4" w:space="0" w:color="auto"/>
            </w:tcBorders>
            <w:hideMark/>
          </w:tcPr>
          <w:p w14:paraId="644E6414" w14:textId="0418B7CC" w:rsidR="00831AD9" w:rsidRPr="00792D34" w:rsidRDefault="00831AD9" w:rsidP="00831AD9">
            <w:pPr>
              <w:pStyle w:val="aa"/>
              <w:numPr>
                <w:ilvl w:val="0"/>
                <w:numId w:val="4"/>
              </w:numPr>
              <w:ind w:leftChars="0"/>
              <w:rPr>
                <w:rFonts w:asciiTheme="majorEastAsia" w:eastAsiaTheme="majorEastAsia" w:hAnsiTheme="majorEastAsia"/>
                <w:sz w:val="24"/>
              </w:rPr>
            </w:pPr>
            <w:r w:rsidRPr="00792D34">
              <w:rPr>
                <w:rFonts w:asciiTheme="majorEastAsia" w:eastAsiaTheme="majorEastAsia" w:hAnsiTheme="majorEastAsia" w:hint="eastAsia"/>
                <w:sz w:val="24"/>
              </w:rPr>
              <w:t>連絡方法</w:t>
            </w:r>
          </w:p>
        </w:tc>
        <w:tc>
          <w:tcPr>
            <w:tcW w:w="6231" w:type="dxa"/>
            <w:tcBorders>
              <w:top w:val="single" w:sz="4" w:space="0" w:color="auto"/>
              <w:left w:val="single" w:sz="4" w:space="0" w:color="auto"/>
              <w:bottom w:val="single" w:sz="4" w:space="0" w:color="auto"/>
              <w:right w:val="single" w:sz="4" w:space="0" w:color="auto"/>
            </w:tcBorders>
          </w:tcPr>
          <w:p w14:paraId="2E6233D9" w14:textId="77777777" w:rsidR="00831AD9" w:rsidRPr="00792D34" w:rsidRDefault="00831AD9">
            <w:pPr>
              <w:rPr>
                <w:rFonts w:asciiTheme="majorEastAsia" w:eastAsiaTheme="majorEastAsia" w:hAnsiTheme="majorEastAsia"/>
                <w:sz w:val="24"/>
              </w:rPr>
            </w:pPr>
          </w:p>
        </w:tc>
      </w:tr>
    </w:tbl>
    <w:p w14:paraId="3F8526EE" w14:textId="72333E4B" w:rsidR="00484BB7" w:rsidRPr="00792D34" w:rsidRDefault="00484BB7" w:rsidP="00B920A2">
      <w:pPr>
        <w:jc w:val="left"/>
        <w:rPr>
          <w:rFonts w:asciiTheme="majorEastAsia" w:eastAsiaTheme="majorEastAsia" w:hAnsiTheme="majorEastAsia"/>
          <w:sz w:val="24"/>
        </w:rPr>
      </w:pPr>
    </w:p>
    <w:p w14:paraId="05C4B291" w14:textId="3F48311B" w:rsidR="00C60B50" w:rsidRPr="00792D34" w:rsidRDefault="00F957FE" w:rsidP="00B920A2">
      <w:pPr>
        <w:jc w:val="left"/>
        <w:rPr>
          <w:rFonts w:asciiTheme="majorEastAsia" w:eastAsiaTheme="majorEastAsia" w:hAnsiTheme="majorEastAsia"/>
          <w:sz w:val="24"/>
        </w:rPr>
      </w:pPr>
      <w:r w:rsidRPr="00792D34">
        <w:rPr>
          <w:rFonts w:asciiTheme="majorEastAsia" w:eastAsiaTheme="majorEastAsia" w:hAnsiTheme="majorEastAsia" w:hint="eastAsia"/>
          <w:sz w:val="24"/>
        </w:rPr>
        <w:t>４</w:t>
      </w:r>
      <w:r w:rsidR="00B920A2" w:rsidRPr="00792D34">
        <w:rPr>
          <w:rFonts w:asciiTheme="majorEastAsia" w:eastAsiaTheme="majorEastAsia" w:hAnsiTheme="majorEastAsia" w:hint="eastAsia"/>
          <w:sz w:val="24"/>
        </w:rPr>
        <w:t xml:space="preserve">　医師の配置状況</w:t>
      </w:r>
    </w:p>
    <w:tbl>
      <w:tblPr>
        <w:tblStyle w:val="a3"/>
        <w:tblW w:w="0" w:type="auto"/>
        <w:jc w:val="center"/>
        <w:tblLook w:val="04A0" w:firstRow="1" w:lastRow="0" w:firstColumn="1" w:lastColumn="0" w:noHBand="0" w:noVBand="1"/>
      </w:tblPr>
      <w:tblGrid>
        <w:gridCol w:w="739"/>
        <w:gridCol w:w="1638"/>
        <w:gridCol w:w="882"/>
        <w:gridCol w:w="1508"/>
        <w:gridCol w:w="1901"/>
        <w:gridCol w:w="1826"/>
      </w:tblGrid>
      <w:tr w:rsidR="00792D34" w:rsidRPr="00792D34" w14:paraId="5D1C5B4A" w14:textId="5CAE8713" w:rsidTr="00965512">
        <w:trPr>
          <w:jc w:val="center"/>
        </w:trPr>
        <w:tc>
          <w:tcPr>
            <w:tcW w:w="740" w:type="dxa"/>
          </w:tcPr>
          <w:p w14:paraId="66030604" w14:textId="77777777" w:rsidR="00CD2944" w:rsidRPr="00792D34" w:rsidRDefault="00CD2944" w:rsidP="00B920A2">
            <w:pPr>
              <w:jc w:val="center"/>
              <w:rPr>
                <w:rFonts w:asciiTheme="majorEastAsia" w:eastAsiaTheme="majorEastAsia" w:hAnsiTheme="majorEastAsia"/>
                <w:sz w:val="24"/>
              </w:rPr>
            </w:pPr>
          </w:p>
        </w:tc>
        <w:tc>
          <w:tcPr>
            <w:tcW w:w="1639" w:type="dxa"/>
          </w:tcPr>
          <w:p w14:paraId="1D0AC124" w14:textId="77777777" w:rsidR="00CD2944" w:rsidRPr="00792D34" w:rsidRDefault="00CD2944" w:rsidP="00B920A2">
            <w:pPr>
              <w:jc w:val="center"/>
              <w:rPr>
                <w:rFonts w:asciiTheme="majorEastAsia" w:eastAsiaTheme="majorEastAsia" w:hAnsiTheme="majorEastAsia"/>
                <w:sz w:val="24"/>
              </w:rPr>
            </w:pPr>
            <w:r w:rsidRPr="00792D34">
              <w:rPr>
                <w:rFonts w:asciiTheme="majorEastAsia" w:eastAsiaTheme="majorEastAsia" w:hAnsiTheme="majorEastAsia" w:hint="eastAsia"/>
                <w:sz w:val="24"/>
              </w:rPr>
              <w:t>配置医師の氏名</w:t>
            </w:r>
          </w:p>
        </w:tc>
        <w:tc>
          <w:tcPr>
            <w:tcW w:w="2391" w:type="dxa"/>
            <w:gridSpan w:val="2"/>
          </w:tcPr>
          <w:p w14:paraId="40A034F4" w14:textId="77777777" w:rsidR="00CD2944" w:rsidRPr="00792D34" w:rsidRDefault="00CD2944" w:rsidP="00B920A2">
            <w:pPr>
              <w:jc w:val="center"/>
              <w:rPr>
                <w:rFonts w:asciiTheme="majorEastAsia" w:eastAsiaTheme="majorEastAsia" w:hAnsiTheme="majorEastAsia"/>
                <w:sz w:val="24"/>
              </w:rPr>
            </w:pPr>
            <w:r w:rsidRPr="00792D34">
              <w:rPr>
                <w:rFonts w:asciiTheme="majorEastAsia" w:eastAsiaTheme="majorEastAsia" w:hAnsiTheme="majorEastAsia" w:hint="eastAsia"/>
                <w:sz w:val="24"/>
              </w:rPr>
              <w:t>経験等</w:t>
            </w:r>
          </w:p>
        </w:tc>
        <w:tc>
          <w:tcPr>
            <w:tcW w:w="1902" w:type="dxa"/>
          </w:tcPr>
          <w:p w14:paraId="7342BA0D" w14:textId="6679C74F" w:rsidR="00CD2944" w:rsidRPr="00792D34" w:rsidRDefault="00146CA9" w:rsidP="00146CA9">
            <w:pPr>
              <w:jc w:val="center"/>
              <w:rPr>
                <w:rFonts w:asciiTheme="majorEastAsia" w:eastAsiaTheme="majorEastAsia" w:hAnsiTheme="majorEastAsia"/>
                <w:sz w:val="24"/>
              </w:rPr>
            </w:pPr>
            <w:r w:rsidRPr="00792D34">
              <w:rPr>
                <w:rFonts w:asciiTheme="majorEastAsia" w:eastAsiaTheme="majorEastAsia" w:hAnsiTheme="majorEastAsia" w:hint="eastAsia"/>
                <w:sz w:val="24"/>
              </w:rPr>
              <w:t>修了証登録</w:t>
            </w:r>
            <w:r w:rsidR="00CD2944" w:rsidRPr="00792D34">
              <w:rPr>
                <w:rFonts w:asciiTheme="majorEastAsia" w:eastAsiaTheme="majorEastAsia" w:hAnsiTheme="majorEastAsia" w:hint="eastAsia"/>
                <w:sz w:val="24"/>
              </w:rPr>
              <w:t>番号</w:t>
            </w:r>
          </w:p>
        </w:tc>
        <w:tc>
          <w:tcPr>
            <w:tcW w:w="1827" w:type="dxa"/>
          </w:tcPr>
          <w:p w14:paraId="2E80BF8B" w14:textId="68E0129D" w:rsidR="00CD2944" w:rsidRPr="00792D34" w:rsidRDefault="00146CA9" w:rsidP="00146CA9">
            <w:pPr>
              <w:jc w:val="center"/>
              <w:rPr>
                <w:rFonts w:asciiTheme="majorEastAsia" w:eastAsiaTheme="majorEastAsia" w:hAnsiTheme="majorEastAsia"/>
                <w:sz w:val="24"/>
              </w:rPr>
            </w:pPr>
            <w:r w:rsidRPr="00792D34">
              <w:rPr>
                <w:rFonts w:asciiTheme="majorEastAsia" w:eastAsiaTheme="majorEastAsia" w:hAnsiTheme="majorEastAsia" w:hint="eastAsia"/>
                <w:sz w:val="24"/>
              </w:rPr>
              <w:t>修了</w:t>
            </w:r>
            <w:r w:rsidR="00CD2944" w:rsidRPr="00792D34">
              <w:rPr>
                <w:rFonts w:asciiTheme="majorEastAsia" w:eastAsiaTheme="majorEastAsia" w:hAnsiTheme="majorEastAsia" w:hint="eastAsia"/>
                <w:sz w:val="24"/>
              </w:rPr>
              <w:t>年月日</w:t>
            </w:r>
          </w:p>
        </w:tc>
      </w:tr>
      <w:tr w:rsidR="00792D34" w:rsidRPr="00792D34" w14:paraId="648DB365" w14:textId="1C40F098" w:rsidTr="00965512">
        <w:trPr>
          <w:jc w:val="center"/>
        </w:trPr>
        <w:tc>
          <w:tcPr>
            <w:tcW w:w="740" w:type="dxa"/>
            <w:vAlign w:val="center"/>
          </w:tcPr>
          <w:p w14:paraId="3267466F" w14:textId="77777777" w:rsidR="00CD2944" w:rsidRPr="00792D34" w:rsidRDefault="00CD2944" w:rsidP="00C36B74">
            <w:pPr>
              <w:jc w:val="center"/>
              <w:rPr>
                <w:rFonts w:asciiTheme="majorEastAsia" w:eastAsiaTheme="majorEastAsia" w:hAnsiTheme="majorEastAsia"/>
                <w:sz w:val="24"/>
              </w:rPr>
            </w:pPr>
            <w:r w:rsidRPr="00792D34">
              <w:rPr>
                <w:rFonts w:asciiTheme="majorEastAsia" w:eastAsiaTheme="majorEastAsia" w:hAnsiTheme="majorEastAsia" w:hint="eastAsia"/>
                <w:sz w:val="24"/>
              </w:rPr>
              <w:t>□</w:t>
            </w:r>
          </w:p>
        </w:tc>
        <w:tc>
          <w:tcPr>
            <w:tcW w:w="1639" w:type="dxa"/>
            <w:vAlign w:val="center"/>
          </w:tcPr>
          <w:p w14:paraId="3F05CE71" w14:textId="1DA7DF95" w:rsidR="00CD2944" w:rsidRPr="00792D34" w:rsidRDefault="00146CA9" w:rsidP="00C36B74">
            <w:pPr>
              <w:jc w:val="center"/>
              <w:rPr>
                <w:rFonts w:asciiTheme="majorEastAsia" w:eastAsiaTheme="majorEastAsia" w:hAnsiTheme="majorEastAsia"/>
                <w:sz w:val="24"/>
              </w:rPr>
            </w:pPr>
            <w:r w:rsidRPr="00792D34">
              <w:rPr>
                <w:rFonts w:asciiTheme="majorEastAsia" w:eastAsiaTheme="majorEastAsia" w:hAnsiTheme="majorEastAsia" w:hint="eastAsia"/>
                <w:sz w:val="24"/>
              </w:rPr>
              <w:t xml:space="preserve">　</w:t>
            </w:r>
          </w:p>
        </w:tc>
        <w:tc>
          <w:tcPr>
            <w:tcW w:w="882" w:type="dxa"/>
            <w:vAlign w:val="center"/>
          </w:tcPr>
          <w:p w14:paraId="5CCD8EC7" w14:textId="652DBA68" w:rsidR="00CD2944" w:rsidRPr="00792D34" w:rsidRDefault="0037225F" w:rsidP="00965512">
            <w:pPr>
              <w:jc w:val="center"/>
              <w:rPr>
                <w:rFonts w:asciiTheme="majorEastAsia" w:eastAsiaTheme="majorEastAsia" w:hAnsiTheme="majorEastAsia"/>
                <w:sz w:val="24"/>
              </w:rPr>
            </w:pPr>
            <w:r w:rsidRPr="00792D34">
              <w:rPr>
                <w:rFonts w:asciiTheme="majorEastAsia" w:eastAsiaTheme="majorEastAsia" w:hAnsiTheme="majorEastAsia" w:hint="eastAsia"/>
                <w:sz w:val="24"/>
              </w:rPr>
              <w:t>□</w:t>
            </w:r>
          </w:p>
        </w:tc>
        <w:tc>
          <w:tcPr>
            <w:tcW w:w="1509" w:type="dxa"/>
            <w:vAlign w:val="center"/>
          </w:tcPr>
          <w:p w14:paraId="54EB5E4E" w14:textId="678FC402" w:rsidR="00CD2944" w:rsidRPr="00792D34" w:rsidRDefault="0037225F" w:rsidP="0037225F">
            <w:pPr>
              <w:jc w:val="center"/>
              <w:rPr>
                <w:rFonts w:asciiTheme="majorEastAsia" w:eastAsiaTheme="majorEastAsia" w:hAnsiTheme="majorEastAsia"/>
                <w:sz w:val="24"/>
              </w:rPr>
            </w:pPr>
            <w:r w:rsidRPr="00792D34">
              <w:rPr>
                <w:rFonts w:asciiTheme="majorEastAsia" w:eastAsiaTheme="majorEastAsia" w:hAnsiTheme="majorEastAsia" w:hint="eastAsia"/>
              </w:rPr>
              <w:t>情報通信機器を用いた診療を実施する医師が、オンライン指針に定める「厚生労働省が定める研修」を修了している</w:t>
            </w:r>
          </w:p>
        </w:tc>
        <w:tc>
          <w:tcPr>
            <w:tcW w:w="1902" w:type="dxa"/>
          </w:tcPr>
          <w:p w14:paraId="2D188E43" w14:textId="77777777" w:rsidR="00CD2944" w:rsidRPr="00792D34" w:rsidRDefault="00CD2944" w:rsidP="00C36B74">
            <w:pPr>
              <w:jc w:val="center"/>
              <w:rPr>
                <w:rFonts w:asciiTheme="majorEastAsia" w:eastAsiaTheme="majorEastAsia" w:hAnsiTheme="majorEastAsia"/>
                <w:sz w:val="24"/>
              </w:rPr>
            </w:pPr>
          </w:p>
        </w:tc>
        <w:tc>
          <w:tcPr>
            <w:tcW w:w="1827" w:type="dxa"/>
          </w:tcPr>
          <w:p w14:paraId="025ABA6F" w14:textId="77777777" w:rsidR="00CD2944" w:rsidRPr="00792D34" w:rsidRDefault="00CD2944" w:rsidP="00C36B74">
            <w:pPr>
              <w:jc w:val="center"/>
              <w:rPr>
                <w:rFonts w:asciiTheme="majorEastAsia" w:eastAsiaTheme="majorEastAsia" w:hAnsiTheme="majorEastAsia"/>
                <w:sz w:val="24"/>
              </w:rPr>
            </w:pPr>
          </w:p>
        </w:tc>
      </w:tr>
    </w:tbl>
    <w:p w14:paraId="2B281A76" w14:textId="77777777" w:rsidR="00B920A2" w:rsidRPr="00792D34" w:rsidRDefault="00B920A2" w:rsidP="00B920A2">
      <w:pPr>
        <w:jc w:val="left"/>
        <w:rPr>
          <w:rFonts w:asciiTheme="majorEastAsia" w:eastAsiaTheme="majorEastAsia" w:hAnsiTheme="majorEastAsia"/>
          <w:sz w:val="24"/>
        </w:rPr>
      </w:pPr>
    </w:p>
    <w:p w14:paraId="3C8BE281" w14:textId="77777777" w:rsidR="00B920A2" w:rsidRPr="00792D34" w:rsidRDefault="00B920A2" w:rsidP="00B920A2">
      <w:pPr>
        <w:jc w:val="left"/>
        <w:rPr>
          <w:rFonts w:asciiTheme="majorEastAsia" w:eastAsiaTheme="majorEastAsia" w:hAnsiTheme="majorEastAsia"/>
          <w:sz w:val="24"/>
        </w:rPr>
      </w:pPr>
      <w:r w:rsidRPr="00792D34">
        <w:rPr>
          <w:rFonts w:asciiTheme="majorEastAsia" w:eastAsiaTheme="majorEastAsia" w:hAnsiTheme="majorEastAsia" w:hint="eastAsia"/>
          <w:sz w:val="24"/>
        </w:rPr>
        <w:t>［記載上の注意］</w:t>
      </w:r>
    </w:p>
    <w:p w14:paraId="5D7D4D32" w14:textId="3798FD6C" w:rsidR="00C36B74" w:rsidRPr="00792D34" w:rsidRDefault="00B920A2" w:rsidP="00C36B74">
      <w:pPr>
        <w:ind w:left="240" w:hangingChars="100" w:hanging="240"/>
        <w:rPr>
          <w:rFonts w:ascii="ＭＳ ゴシック" w:eastAsia="ＭＳ ゴシック" w:hAnsi="ＭＳ ゴシック"/>
          <w:sz w:val="24"/>
        </w:rPr>
      </w:pPr>
      <w:r w:rsidRPr="00792D34">
        <w:rPr>
          <w:rFonts w:ascii="ＭＳ ゴシック" w:eastAsia="ＭＳ ゴシック" w:hAnsi="ＭＳ ゴシック" w:hint="eastAsia"/>
          <w:sz w:val="24"/>
        </w:rPr>
        <w:t>１　「</w:t>
      </w:r>
      <w:r w:rsidR="00F957FE" w:rsidRPr="00792D34">
        <w:rPr>
          <w:rFonts w:ascii="ＭＳ ゴシック" w:eastAsia="ＭＳ ゴシック" w:hAnsi="ＭＳ ゴシック" w:hint="eastAsia"/>
          <w:sz w:val="24"/>
        </w:rPr>
        <w:t>４</w:t>
      </w:r>
      <w:r w:rsidRPr="00792D34">
        <w:rPr>
          <w:rFonts w:ascii="ＭＳ ゴシック" w:eastAsia="ＭＳ ゴシック" w:hAnsi="ＭＳ ゴシック" w:hint="eastAsia"/>
          <w:sz w:val="24"/>
        </w:rPr>
        <w:t>」については</w:t>
      </w:r>
      <w:r w:rsidR="00C36B74" w:rsidRPr="00792D34">
        <w:rPr>
          <w:rFonts w:ascii="ＭＳ ゴシック" w:eastAsia="ＭＳ ゴシック" w:hAnsi="ＭＳ ゴシック" w:hint="eastAsia"/>
          <w:sz w:val="24"/>
        </w:rPr>
        <w:t>、</w:t>
      </w:r>
      <w:r w:rsidR="00146CA9" w:rsidRPr="00792D34">
        <w:rPr>
          <w:rFonts w:ascii="ＭＳ ゴシック" w:eastAsia="ＭＳ ゴシック" w:hAnsi="ＭＳ ゴシック" w:hint="eastAsia"/>
          <w:sz w:val="24"/>
        </w:rPr>
        <w:t>研修の修了</w:t>
      </w:r>
      <w:r w:rsidR="00C36B74" w:rsidRPr="00792D34">
        <w:rPr>
          <w:rFonts w:ascii="ＭＳ ゴシック" w:eastAsia="ＭＳ ゴシック" w:hAnsi="ＭＳ ゴシック" w:hint="eastAsia"/>
          <w:sz w:val="24"/>
        </w:rPr>
        <w:t>を確認できる文書を</w:t>
      </w:r>
      <w:r w:rsidR="00CE0345" w:rsidRPr="00792D34">
        <w:rPr>
          <w:rFonts w:ascii="ＭＳ ゴシック" w:eastAsia="ＭＳ ゴシック" w:hAnsi="ＭＳ ゴシック" w:hint="eastAsia"/>
          <w:sz w:val="24"/>
        </w:rPr>
        <w:t>保険</w:t>
      </w:r>
      <w:r w:rsidR="000C0534" w:rsidRPr="00792D34">
        <w:rPr>
          <w:rFonts w:ascii="ＭＳ ゴシック" w:eastAsia="ＭＳ ゴシック" w:hAnsi="ＭＳ ゴシック" w:hint="eastAsia"/>
          <w:sz w:val="24"/>
        </w:rPr>
        <w:t>医療機関</w:t>
      </w:r>
      <w:r w:rsidR="00CE0345" w:rsidRPr="00792D34">
        <w:rPr>
          <w:rFonts w:ascii="ＭＳ ゴシック" w:eastAsia="ＭＳ ゴシック" w:hAnsi="ＭＳ ゴシック" w:hint="eastAsia"/>
          <w:sz w:val="24"/>
        </w:rPr>
        <w:t>内</w:t>
      </w:r>
      <w:r w:rsidR="000C0534" w:rsidRPr="00792D34">
        <w:rPr>
          <w:rFonts w:ascii="ＭＳ ゴシック" w:eastAsia="ＭＳ ゴシック" w:hAnsi="ＭＳ ゴシック" w:hint="eastAsia"/>
          <w:sz w:val="24"/>
        </w:rPr>
        <w:t>に</w:t>
      </w:r>
      <w:r w:rsidR="00BD74BE" w:rsidRPr="00792D34">
        <w:rPr>
          <w:rFonts w:ascii="ＭＳ ゴシック" w:eastAsia="ＭＳ ゴシック" w:hAnsi="ＭＳ ゴシック" w:hint="eastAsia"/>
          <w:sz w:val="24"/>
        </w:rPr>
        <w:t>保管</w:t>
      </w:r>
      <w:r w:rsidR="000C0534" w:rsidRPr="00792D34">
        <w:rPr>
          <w:rFonts w:ascii="ＭＳ ゴシック" w:eastAsia="ＭＳ ゴシック" w:hAnsi="ＭＳ ゴシック" w:hint="eastAsia"/>
          <w:sz w:val="24"/>
        </w:rPr>
        <w:t>していること。</w:t>
      </w:r>
    </w:p>
    <w:p w14:paraId="2B076B4E" w14:textId="77777777" w:rsidR="00C115EB" w:rsidRPr="00792D34" w:rsidRDefault="00C115EB" w:rsidP="00C36B74">
      <w:pPr>
        <w:ind w:left="240" w:hangingChars="100" w:hanging="240"/>
        <w:rPr>
          <w:rFonts w:ascii="ＭＳ ゴシック" w:eastAsia="ＭＳ ゴシック" w:hAnsi="ＭＳ ゴシック"/>
          <w:sz w:val="24"/>
        </w:rPr>
      </w:pPr>
      <w:r w:rsidRPr="00792D34">
        <w:rPr>
          <w:rFonts w:ascii="ＭＳ ゴシック" w:eastAsia="ＭＳ ゴシック" w:hAnsi="ＭＳ ゴシック" w:hint="eastAsia"/>
          <w:sz w:val="24"/>
        </w:rPr>
        <w:t>２　□には適合する場合「✓」を記入すること。</w:t>
      </w:r>
    </w:p>
    <w:sectPr w:rsidR="00C115EB" w:rsidRPr="00792D34"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CD92" w14:textId="77777777" w:rsidR="006C0729" w:rsidRDefault="006C0729" w:rsidP="004E2044">
      <w:r>
        <w:separator/>
      </w:r>
    </w:p>
  </w:endnote>
  <w:endnote w:type="continuationSeparator" w:id="0">
    <w:p w14:paraId="6A257913" w14:textId="77777777" w:rsidR="006C0729" w:rsidRDefault="006C0729" w:rsidP="004E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59B64" w14:textId="77777777" w:rsidR="006C0729" w:rsidRDefault="006C0729" w:rsidP="004E2044">
      <w:r>
        <w:separator/>
      </w:r>
    </w:p>
  </w:footnote>
  <w:footnote w:type="continuationSeparator" w:id="0">
    <w:p w14:paraId="5B1F4CC6" w14:textId="77777777" w:rsidR="006C0729" w:rsidRDefault="006C0729" w:rsidP="004E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F1DE8"/>
    <w:multiLevelType w:val="hybridMultilevel"/>
    <w:tmpl w:val="14C29FC0"/>
    <w:lvl w:ilvl="0" w:tplc="AC0264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8063B6"/>
    <w:multiLevelType w:val="hybridMultilevel"/>
    <w:tmpl w:val="700272E4"/>
    <w:lvl w:ilvl="0" w:tplc="3328D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5532DA"/>
    <w:multiLevelType w:val="hybridMultilevel"/>
    <w:tmpl w:val="5226CF60"/>
    <w:lvl w:ilvl="0" w:tplc="A47CBD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0F66193"/>
    <w:multiLevelType w:val="hybridMultilevel"/>
    <w:tmpl w:val="BE927678"/>
    <w:lvl w:ilvl="0" w:tplc="99D4C6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8330812">
    <w:abstractNumId w:val="1"/>
  </w:num>
  <w:num w:numId="2" w16cid:durableId="1217008658">
    <w:abstractNumId w:val="0"/>
  </w:num>
  <w:num w:numId="3" w16cid:durableId="1222404625">
    <w:abstractNumId w:val="3"/>
  </w:num>
  <w:num w:numId="4" w16cid:durableId="1961186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3F"/>
    <w:rsid w:val="000241A3"/>
    <w:rsid w:val="0003428D"/>
    <w:rsid w:val="00041604"/>
    <w:rsid w:val="000573D0"/>
    <w:rsid w:val="000646C4"/>
    <w:rsid w:val="000B0116"/>
    <w:rsid w:val="000B4F3F"/>
    <w:rsid w:val="000C0534"/>
    <w:rsid w:val="000E341C"/>
    <w:rsid w:val="00123A34"/>
    <w:rsid w:val="0013040E"/>
    <w:rsid w:val="00146CA9"/>
    <w:rsid w:val="00160B0F"/>
    <w:rsid w:val="001721BF"/>
    <w:rsid w:val="001834FB"/>
    <w:rsid w:val="001D0BCD"/>
    <w:rsid w:val="001F0420"/>
    <w:rsid w:val="00200BB5"/>
    <w:rsid w:val="0027123B"/>
    <w:rsid w:val="002867CB"/>
    <w:rsid w:val="00290076"/>
    <w:rsid w:val="00291471"/>
    <w:rsid w:val="002968A7"/>
    <w:rsid w:val="002B7BF1"/>
    <w:rsid w:val="002E3193"/>
    <w:rsid w:val="002E5377"/>
    <w:rsid w:val="002F7872"/>
    <w:rsid w:val="0030092F"/>
    <w:rsid w:val="00306DCB"/>
    <w:rsid w:val="00317E61"/>
    <w:rsid w:val="00322F2B"/>
    <w:rsid w:val="003241F4"/>
    <w:rsid w:val="00330721"/>
    <w:rsid w:val="0033080D"/>
    <w:rsid w:val="0037225F"/>
    <w:rsid w:val="003A6FC6"/>
    <w:rsid w:val="003B056E"/>
    <w:rsid w:val="003B0889"/>
    <w:rsid w:val="003F107E"/>
    <w:rsid w:val="00423581"/>
    <w:rsid w:val="00437392"/>
    <w:rsid w:val="00443423"/>
    <w:rsid w:val="0044716E"/>
    <w:rsid w:val="00466D41"/>
    <w:rsid w:val="00477542"/>
    <w:rsid w:val="00484BB7"/>
    <w:rsid w:val="004B2DAA"/>
    <w:rsid w:val="004B5BFE"/>
    <w:rsid w:val="004C5E0E"/>
    <w:rsid w:val="004E2044"/>
    <w:rsid w:val="004F0EE0"/>
    <w:rsid w:val="004F4813"/>
    <w:rsid w:val="00505132"/>
    <w:rsid w:val="005421B7"/>
    <w:rsid w:val="00562038"/>
    <w:rsid w:val="00564B2B"/>
    <w:rsid w:val="005773A2"/>
    <w:rsid w:val="005B55CA"/>
    <w:rsid w:val="005D3B73"/>
    <w:rsid w:val="005F6CF8"/>
    <w:rsid w:val="006007DD"/>
    <w:rsid w:val="00612010"/>
    <w:rsid w:val="00633A49"/>
    <w:rsid w:val="006460C9"/>
    <w:rsid w:val="0066696B"/>
    <w:rsid w:val="00695F80"/>
    <w:rsid w:val="006A5491"/>
    <w:rsid w:val="006C0729"/>
    <w:rsid w:val="006C128F"/>
    <w:rsid w:val="006C3A40"/>
    <w:rsid w:val="006E6FE3"/>
    <w:rsid w:val="007001BF"/>
    <w:rsid w:val="00744F86"/>
    <w:rsid w:val="00752B0C"/>
    <w:rsid w:val="00755EEF"/>
    <w:rsid w:val="007842ED"/>
    <w:rsid w:val="00792D34"/>
    <w:rsid w:val="007934E5"/>
    <w:rsid w:val="007C2FB9"/>
    <w:rsid w:val="007D7808"/>
    <w:rsid w:val="007F3FE0"/>
    <w:rsid w:val="00806944"/>
    <w:rsid w:val="00827206"/>
    <w:rsid w:val="00831AD9"/>
    <w:rsid w:val="00831C90"/>
    <w:rsid w:val="008351ED"/>
    <w:rsid w:val="008548DF"/>
    <w:rsid w:val="00885A2B"/>
    <w:rsid w:val="00894430"/>
    <w:rsid w:val="00894B68"/>
    <w:rsid w:val="008B179B"/>
    <w:rsid w:val="008B61E6"/>
    <w:rsid w:val="008B639F"/>
    <w:rsid w:val="00901504"/>
    <w:rsid w:val="00930CD8"/>
    <w:rsid w:val="009578C9"/>
    <w:rsid w:val="00965512"/>
    <w:rsid w:val="00967FA6"/>
    <w:rsid w:val="009D70F7"/>
    <w:rsid w:val="00A21A51"/>
    <w:rsid w:val="00A42A4B"/>
    <w:rsid w:val="00A50717"/>
    <w:rsid w:val="00A53A2D"/>
    <w:rsid w:val="00A65295"/>
    <w:rsid w:val="00AE323C"/>
    <w:rsid w:val="00AF7C11"/>
    <w:rsid w:val="00B26F89"/>
    <w:rsid w:val="00B30933"/>
    <w:rsid w:val="00B554D0"/>
    <w:rsid w:val="00B86029"/>
    <w:rsid w:val="00B920A2"/>
    <w:rsid w:val="00B93D3F"/>
    <w:rsid w:val="00BC438F"/>
    <w:rsid w:val="00BD74BE"/>
    <w:rsid w:val="00BE0CED"/>
    <w:rsid w:val="00BF7930"/>
    <w:rsid w:val="00C115EB"/>
    <w:rsid w:val="00C1696E"/>
    <w:rsid w:val="00C27988"/>
    <w:rsid w:val="00C34F2E"/>
    <w:rsid w:val="00C36B74"/>
    <w:rsid w:val="00C3720B"/>
    <w:rsid w:val="00C60B50"/>
    <w:rsid w:val="00C701E7"/>
    <w:rsid w:val="00C85247"/>
    <w:rsid w:val="00C87C60"/>
    <w:rsid w:val="00CA46EF"/>
    <w:rsid w:val="00CB3666"/>
    <w:rsid w:val="00CC64BE"/>
    <w:rsid w:val="00CD1279"/>
    <w:rsid w:val="00CD2944"/>
    <w:rsid w:val="00CE0345"/>
    <w:rsid w:val="00CF1745"/>
    <w:rsid w:val="00D15DD4"/>
    <w:rsid w:val="00D85355"/>
    <w:rsid w:val="00D97D99"/>
    <w:rsid w:val="00DB1DCA"/>
    <w:rsid w:val="00DB3758"/>
    <w:rsid w:val="00DC4993"/>
    <w:rsid w:val="00DC4AD2"/>
    <w:rsid w:val="00DE068F"/>
    <w:rsid w:val="00E04395"/>
    <w:rsid w:val="00E14C8D"/>
    <w:rsid w:val="00E20F94"/>
    <w:rsid w:val="00E35E90"/>
    <w:rsid w:val="00E46719"/>
    <w:rsid w:val="00E51A77"/>
    <w:rsid w:val="00E65D14"/>
    <w:rsid w:val="00E67C1E"/>
    <w:rsid w:val="00E7043D"/>
    <w:rsid w:val="00E72772"/>
    <w:rsid w:val="00E7687B"/>
    <w:rsid w:val="00EA1765"/>
    <w:rsid w:val="00EA6C7E"/>
    <w:rsid w:val="00ED6B1E"/>
    <w:rsid w:val="00EE29D4"/>
    <w:rsid w:val="00EE5B9A"/>
    <w:rsid w:val="00EF155A"/>
    <w:rsid w:val="00F2133D"/>
    <w:rsid w:val="00F3671D"/>
    <w:rsid w:val="00F45D9F"/>
    <w:rsid w:val="00F4617A"/>
    <w:rsid w:val="00F5429F"/>
    <w:rsid w:val="00F63388"/>
    <w:rsid w:val="00F957FE"/>
    <w:rsid w:val="00F9718C"/>
    <w:rsid w:val="00FA0FA1"/>
    <w:rsid w:val="00FC1EA7"/>
    <w:rsid w:val="00FD15A6"/>
    <w:rsid w:val="00FD7B87"/>
    <w:rsid w:val="00FE0F4F"/>
    <w:rsid w:val="38DDF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3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2044"/>
    <w:pPr>
      <w:tabs>
        <w:tab w:val="center" w:pos="4252"/>
        <w:tab w:val="right" w:pos="8504"/>
      </w:tabs>
      <w:snapToGrid w:val="0"/>
    </w:pPr>
    <w:rPr>
      <w:lang w:val="x-none" w:eastAsia="x-none"/>
    </w:rPr>
  </w:style>
  <w:style w:type="character" w:customStyle="1" w:styleId="a5">
    <w:name w:val="ヘッダー (文字)"/>
    <w:link w:val="a4"/>
    <w:rsid w:val="004E2044"/>
    <w:rPr>
      <w:kern w:val="2"/>
      <w:sz w:val="21"/>
      <w:szCs w:val="24"/>
    </w:rPr>
  </w:style>
  <w:style w:type="paragraph" w:styleId="a6">
    <w:name w:val="footer"/>
    <w:basedOn w:val="a"/>
    <w:link w:val="a7"/>
    <w:rsid w:val="004E2044"/>
    <w:pPr>
      <w:tabs>
        <w:tab w:val="center" w:pos="4252"/>
        <w:tab w:val="right" w:pos="8504"/>
      </w:tabs>
      <w:snapToGrid w:val="0"/>
    </w:pPr>
    <w:rPr>
      <w:lang w:val="x-none" w:eastAsia="x-none"/>
    </w:rPr>
  </w:style>
  <w:style w:type="character" w:customStyle="1" w:styleId="a7">
    <w:name w:val="フッター (文字)"/>
    <w:link w:val="a6"/>
    <w:rsid w:val="004E2044"/>
    <w:rPr>
      <w:kern w:val="2"/>
      <w:sz w:val="21"/>
      <w:szCs w:val="24"/>
    </w:rPr>
  </w:style>
  <w:style w:type="paragraph" w:styleId="a8">
    <w:name w:val="Balloon Text"/>
    <w:basedOn w:val="a"/>
    <w:link w:val="a9"/>
    <w:rsid w:val="00E51A77"/>
    <w:rPr>
      <w:rFonts w:ascii="Arial" w:eastAsia="ＭＳ ゴシック" w:hAnsi="Arial"/>
      <w:sz w:val="18"/>
      <w:szCs w:val="18"/>
    </w:rPr>
  </w:style>
  <w:style w:type="character" w:customStyle="1" w:styleId="a9">
    <w:name w:val="吹き出し (文字)"/>
    <w:link w:val="a8"/>
    <w:rsid w:val="00E51A77"/>
    <w:rPr>
      <w:rFonts w:ascii="Arial" w:eastAsia="ＭＳ ゴシック" w:hAnsi="Arial" w:cs="Times New Roman"/>
      <w:kern w:val="2"/>
      <w:sz w:val="18"/>
      <w:szCs w:val="18"/>
    </w:rPr>
  </w:style>
  <w:style w:type="paragraph" w:styleId="aa">
    <w:name w:val="List Paragraph"/>
    <w:basedOn w:val="a"/>
    <w:uiPriority w:val="34"/>
    <w:qFormat/>
    <w:rsid w:val="00831AD9"/>
    <w:pPr>
      <w:ind w:leftChars="400" w:left="840"/>
    </w:pPr>
  </w:style>
  <w:style w:type="character" w:styleId="ab">
    <w:name w:val="annotation reference"/>
    <w:basedOn w:val="a0"/>
    <w:semiHidden/>
    <w:unhideWhenUsed/>
    <w:rsid w:val="000C0534"/>
    <w:rPr>
      <w:sz w:val="18"/>
      <w:szCs w:val="18"/>
    </w:rPr>
  </w:style>
  <w:style w:type="paragraph" w:styleId="ac">
    <w:name w:val="annotation text"/>
    <w:basedOn w:val="a"/>
    <w:link w:val="ad"/>
    <w:semiHidden/>
    <w:unhideWhenUsed/>
    <w:rsid w:val="000C0534"/>
    <w:pPr>
      <w:jc w:val="left"/>
    </w:pPr>
  </w:style>
  <w:style w:type="character" w:customStyle="1" w:styleId="ad">
    <w:name w:val="コメント文字列 (文字)"/>
    <w:basedOn w:val="a0"/>
    <w:link w:val="ac"/>
    <w:semiHidden/>
    <w:rsid w:val="000C0534"/>
    <w:rPr>
      <w:kern w:val="2"/>
      <w:sz w:val="21"/>
      <w:szCs w:val="24"/>
    </w:rPr>
  </w:style>
  <w:style w:type="paragraph" w:styleId="ae">
    <w:name w:val="annotation subject"/>
    <w:basedOn w:val="ac"/>
    <w:next w:val="ac"/>
    <w:link w:val="af"/>
    <w:semiHidden/>
    <w:unhideWhenUsed/>
    <w:rsid w:val="000C0534"/>
    <w:rPr>
      <w:b/>
      <w:bCs/>
    </w:rPr>
  </w:style>
  <w:style w:type="character" w:customStyle="1" w:styleId="af">
    <w:name w:val="コメント内容 (文字)"/>
    <w:basedOn w:val="ad"/>
    <w:link w:val="ae"/>
    <w:semiHidden/>
    <w:rsid w:val="000C05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90984">
      <w:bodyDiv w:val="1"/>
      <w:marLeft w:val="0"/>
      <w:marRight w:val="0"/>
      <w:marTop w:val="0"/>
      <w:marBottom w:val="0"/>
      <w:divBdr>
        <w:top w:val="none" w:sz="0" w:space="0" w:color="auto"/>
        <w:left w:val="none" w:sz="0" w:space="0" w:color="auto"/>
        <w:bottom w:val="none" w:sz="0" w:space="0" w:color="auto"/>
        <w:right w:val="none" w:sz="0" w:space="0" w:color="auto"/>
      </w:divBdr>
    </w:div>
    <w:div w:id="529535975">
      <w:bodyDiv w:val="1"/>
      <w:marLeft w:val="0"/>
      <w:marRight w:val="0"/>
      <w:marTop w:val="0"/>
      <w:marBottom w:val="0"/>
      <w:divBdr>
        <w:top w:val="none" w:sz="0" w:space="0" w:color="auto"/>
        <w:left w:val="none" w:sz="0" w:space="0" w:color="auto"/>
        <w:bottom w:val="none" w:sz="0" w:space="0" w:color="auto"/>
        <w:right w:val="none" w:sz="0" w:space="0" w:color="auto"/>
      </w:divBdr>
    </w:div>
    <w:div w:id="12917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B3B555-7A9B-466C-B1CB-458AEF0A62B7}">
  <ds:schemaRefs>
    <ds:schemaRef ds:uri="http://schemas.openxmlformats.org/officeDocument/2006/bibliography"/>
  </ds:schemaRefs>
</ds:datastoreItem>
</file>

<file path=customXml/itemProps2.xml><?xml version="1.0" encoding="utf-8"?>
<ds:datastoreItem xmlns:ds="http://schemas.openxmlformats.org/officeDocument/2006/customXml" ds:itemID="{36151EA6-80D0-4C2B-8AA3-1E5E6C89340F}">
  <ds:schemaRefs>
    <ds:schemaRef ds:uri="http://schemas.microsoft.com/sharepoint/v3/contenttype/forms"/>
  </ds:schemaRefs>
</ds:datastoreItem>
</file>

<file path=customXml/itemProps3.xml><?xml version="1.0" encoding="utf-8"?>
<ds:datastoreItem xmlns:ds="http://schemas.openxmlformats.org/officeDocument/2006/customXml" ds:itemID="{7F71E2E6-37BB-4599-A4F1-F2C80044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16FF6-FD42-4BEC-8A89-3AAAA10EC2EE}">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2024-03-31T23:37:00Z</dcterms:created>
  <dcterms:modified xsi:type="dcterms:W3CDTF">2024-03-31T23:37:00Z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